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2402" w:rsidRPr="00477CB6" w:rsidRDefault="00972402" w:rsidP="00972402">
      <w:pPr>
        <w:spacing w:after="0" w:line="240" w:lineRule="auto"/>
        <w:jc w:val="right"/>
        <w:rPr>
          <w:rFonts w:ascii="Arial" w:hAnsi="Arial" w:cs="Arial"/>
        </w:rPr>
      </w:pPr>
      <w:r w:rsidRPr="00477CB6">
        <w:rPr>
          <w:rFonts w:ascii="Arial" w:hAnsi="Arial" w:cs="Arial"/>
        </w:rPr>
        <w:t xml:space="preserve">Тарифное приложение </w:t>
      </w:r>
    </w:p>
    <w:p w:rsidR="00972402" w:rsidRPr="00477CB6" w:rsidRDefault="00972402" w:rsidP="00972402">
      <w:pPr>
        <w:spacing w:after="0" w:line="240" w:lineRule="auto"/>
        <w:jc w:val="right"/>
        <w:rPr>
          <w:rFonts w:ascii="Arial" w:hAnsi="Arial" w:cs="Arial"/>
        </w:rPr>
      </w:pPr>
      <w:r w:rsidRPr="00477CB6">
        <w:rPr>
          <w:rFonts w:ascii="Arial" w:hAnsi="Arial" w:cs="Arial"/>
        </w:rPr>
        <w:t>к Договору №</w:t>
      </w:r>
      <w:r w:rsidRPr="00477CB6">
        <w:rPr>
          <w:rFonts w:ascii="Arial" w:hAnsi="Arial" w:cs="Arial"/>
          <w:highlight w:val="yellow"/>
          <w:lang w:val="en-US"/>
        </w:rPr>
        <w:t>TED</w:t>
      </w:r>
      <w:r w:rsidRPr="00477CB6">
        <w:rPr>
          <w:rFonts w:ascii="Arial" w:hAnsi="Arial" w:cs="Arial"/>
          <w:highlight w:val="yellow"/>
        </w:rPr>
        <w:t>0000</w:t>
      </w:r>
      <w:r w:rsidRPr="00477CB6">
        <w:rPr>
          <w:rFonts w:ascii="Arial" w:hAnsi="Arial" w:cs="Arial"/>
          <w:highlight w:val="yellow"/>
          <w:lang w:val="en-US"/>
        </w:rPr>
        <w:t>D</w:t>
      </w:r>
      <w:r w:rsidRPr="00477CB6">
        <w:rPr>
          <w:rFonts w:ascii="Arial" w:hAnsi="Arial" w:cs="Arial"/>
          <w:highlight w:val="yellow"/>
        </w:rPr>
        <w:t>21</w:t>
      </w:r>
      <w:r w:rsidRPr="00477CB6">
        <w:rPr>
          <w:rFonts w:ascii="Arial" w:hAnsi="Arial" w:cs="Arial"/>
        </w:rPr>
        <w:t xml:space="preserve"> </w:t>
      </w:r>
    </w:p>
    <w:p w:rsidR="00972402" w:rsidRPr="00477CB6" w:rsidRDefault="00972402" w:rsidP="00972402">
      <w:pPr>
        <w:spacing w:after="0" w:line="240" w:lineRule="auto"/>
        <w:jc w:val="right"/>
        <w:rPr>
          <w:rFonts w:ascii="Arial" w:hAnsi="Arial" w:cs="Arial"/>
        </w:rPr>
      </w:pPr>
    </w:p>
    <w:p w:rsidR="00972402" w:rsidRDefault="00972402" w:rsidP="00972402">
      <w:pPr>
        <w:spacing w:after="0" w:line="240" w:lineRule="auto"/>
        <w:jc w:val="center"/>
        <w:rPr>
          <w:rFonts w:ascii="Arial" w:hAnsi="Arial" w:cs="Arial"/>
          <w:b/>
        </w:rPr>
      </w:pPr>
      <w:r w:rsidRPr="00477CB6">
        <w:rPr>
          <w:rFonts w:ascii="Arial" w:hAnsi="Arial" w:cs="Arial"/>
          <w:b/>
        </w:rPr>
        <w:t xml:space="preserve">ТАРИФНОЕ ПРИЛОЖЕНИЕ </w:t>
      </w:r>
    </w:p>
    <w:p w:rsidR="00673EF1" w:rsidRPr="001A2C92" w:rsidRDefault="00673EF1" w:rsidP="00673EF1">
      <w:pPr>
        <w:spacing w:after="0" w:line="240" w:lineRule="auto"/>
        <w:ind w:left="-284" w:right="-285"/>
        <w:rPr>
          <w:rFonts w:ascii="Arial" w:eastAsia="Times New Roman" w:hAnsi="Arial" w:cs="Arial"/>
          <w:sz w:val="21"/>
          <w:szCs w:val="21"/>
          <w:lang w:eastAsia="ru-RU"/>
        </w:rPr>
      </w:pPr>
    </w:p>
    <w:p w:rsidR="00673EF1" w:rsidRPr="001A2C92" w:rsidRDefault="00673EF1" w:rsidP="00673EF1">
      <w:pPr>
        <w:spacing w:after="0" w:line="240" w:lineRule="auto"/>
        <w:ind w:right="-1" w:firstLine="425"/>
        <w:jc w:val="both"/>
        <w:rPr>
          <w:rFonts w:ascii="Arial" w:eastAsia="Times New Roman" w:hAnsi="Arial" w:cs="Arial"/>
          <w:sz w:val="21"/>
          <w:szCs w:val="21"/>
          <w:lang w:eastAsia="ru-RU"/>
        </w:rPr>
      </w:pPr>
      <w:r w:rsidRPr="001A2C92">
        <w:rPr>
          <w:rFonts w:ascii="Arial" w:eastAsia="Times New Roman" w:hAnsi="Arial" w:cs="Arial"/>
          <w:b/>
          <w:sz w:val="21"/>
          <w:szCs w:val="21"/>
          <w:lang w:eastAsia="ru-RU"/>
        </w:rPr>
        <w:t>1.</w:t>
      </w:r>
      <w:r w:rsidRPr="001A2C92">
        <w:rPr>
          <w:rFonts w:ascii="Arial" w:eastAsia="Times New Roman" w:hAnsi="Arial" w:cs="Arial"/>
          <w:sz w:val="21"/>
          <w:szCs w:val="21"/>
          <w:lang w:eastAsia="ru-RU"/>
        </w:rPr>
        <w:t xml:space="preserve">  Базовые тарифы на услуги терминала, связанные с перевалкой, хранением, транспортно-экспедиционным обслуживанием и выполнением (оказанием) иных работ (услуг) в отношении контейнеров/грузов, устанавливаются на условиях и в размере, предусмотренными следующими приложениями в зависимости от направления (вида) перевозки </w:t>
      </w:r>
      <w:r w:rsidRPr="001A2C92">
        <w:rPr>
          <w:rFonts w:ascii="Arial" w:eastAsia="Times New Roman" w:hAnsi="Arial" w:cs="Arial"/>
          <w:sz w:val="21"/>
          <w:szCs w:val="21"/>
          <w:vertAlign w:val="superscript"/>
          <w:lang w:eastAsia="ru-RU"/>
        </w:rPr>
        <w:t>1,2</w:t>
      </w:r>
      <w:r w:rsidRPr="001A2C92">
        <w:rPr>
          <w:rFonts w:ascii="Arial" w:eastAsia="Times New Roman" w:hAnsi="Arial" w:cs="Arial"/>
          <w:sz w:val="21"/>
          <w:szCs w:val="21"/>
          <w:lang w:eastAsia="ru-RU"/>
        </w:rPr>
        <w:t>:</w:t>
      </w:r>
    </w:p>
    <w:p w:rsidR="00673EF1" w:rsidRPr="00C07AF4" w:rsidRDefault="00673EF1" w:rsidP="00673EF1">
      <w:pPr>
        <w:spacing w:after="0" w:line="240" w:lineRule="auto"/>
        <w:jc w:val="both"/>
        <w:rPr>
          <w:rFonts w:ascii="Arial" w:eastAsia="Times New Roman" w:hAnsi="Arial" w:cs="Arial"/>
          <w:sz w:val="16"/>
          <w:szCs w:val="16"/>
          <w:lang w:eastAsia="ru-RU"/>
        </w:rPr>
      </w:pPr>
      <w:bookmarkStart w:id="0" w:name="_GoBack"/>
      <w:bookmarkEnd w:id="0"/>
    </w:p>
    <w:p w:rsidR="00673EF1" w:rsidRPr="001A2C92" w:rsidRDefault="00673EF1" w:rsidP="00673EF1">
      <w:pPr>
        <w:spacing w:after="0" w:line="240" w:lineRule="auto"/>
        <w:jc w:val="right"/>
        <w:rPr>
          <w:rFonts w:ascii="Arial" w:eastAsia="Times New Roman" w:hAnsi="Arial" w:cs="Arial"/>
          <w:sz w:val="21"/>
          <w:szCs w:val="21"/>
          <w:u w:val="single"/>
          <w:lang w:eastAsia="ru-RU"/>
        </w:rPr>
      </w:pPr>
      <w:r w:rsidRPr="001A2C92">
        <w:rPr>
          <w:rFonts w:ascii="Arial" w:eastAsia="Times New Roman" w:hAnsi="Arial" w:cs="Arial"/>
          <w:sz w:val="21"/>
          <w:szCs w:val="21"/>
          <w:u w:val="single"/>
          <w:lang w:eastAsia="ru-RU"/>
        </w:rPr>
        <w:t>Приложение № 1. ИМПОРТ</w:t>
      </w:r>
    </w:p>
    <w:p w:rsidR="00673EF1" w:rsidRPr="001A2C92" w:rsidRDefault="00673EF1" w:rsidP="00673EF1">
      <w:pPr>
        <w:spacing w:after="0" w:line="240" w:lineRule="auto"/>
        <w:ind w:left="3" w:firstLine="706"/>
        <w:jc w:val="both"/>
        <w:rPr>
          <w:rFonts w:ascii="Arial" w:eastAsia="Times New Roman" w:hAnsi="Arial" w:cs="Arial"/>
          <w:color w:val="000000"/>
          <w:kern w:val="28"/>
          <w:sz w:val="21"/>
          <w:szCs w:val="21"/>
          <w:lang w:eastAsia="ru-RU"/>
        </w:rPr>
      </w:pPr>
    </w:p>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xml:space="preserve">БАЗОВЫЕ ТАРИФЫ НА УСЛУГИ ТЕРМИНАЛА, </w:t>
      </w:r>
    </w:p>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xml:space="preserve">СВЯЗАННЫЕ С ПЕРЕВАЛКОЙ И ХРАНЕНИЕМ КОНТЕЙНЕРОВ, </w:t>
      </w:r>
    </w:p>
    <w:p w:rsidR="00673EF1" w:rsidRPr="001A2C92" w:rsidRDefault="00673EF1" w:rsidP="00673EF1">
      <w:pPr>
        <w:spacing w:after="0" w:line="240" w:lineRule="auto"/>
        <w:jc w:val="center"/>
        <w:rPr>
          <w:rFonts w:ascii="Arial" w:eastAsia="Times New Roman" w:hAnsi="Arial" w:cs="Arial"/>
          <w:bCs/>
          <w:color w:val="0D0D0D"/>
          <w:sz w:val="21"/>
          <w:szCs w:val="21"/>
          <w:lang w:eastAsia="ru-RU"/>
        </w:rPr>
      </w:pPr>
      <w:r w:rsidRPr="001A2C92">
        <w:rPr>
          <w:rFonts w:ascii="Arial" w:eastAsia="Times New Roman" w:hAnsi="Arial" w:cs="Arial"/>
          <w:b/>
          <w:bCs/>
          <w:color w:val="0D0D0D"/>
          <w:sz w:val="21"/>
          <w:szCs w:val="21"/>
          <w:lang w:eastAsia="ru-RU"/>
        </w:rPr>
        <w:t xml:space="preserve">ПРИБЫВАЮЩИХ С ИМПОРТНОГО НАПРАВЛЕНИЯ </w:t>
      </w:r>
    </w:p>
    <w:p w:rsidR="00673EF1" w:rsidRPr="00C07AF4" w:rsidRDefault="00673EF1" w:rsidP="00673EF1">
      <w:pPr>
        <w:spacing w:after="0" w:line="240" w:lineRule="auto"/>
        <w:ind w:left="3" w:firstLine="706"/>
        <w:jc w:val="both"/>
        <w:rPr>
          <w:rFonts w:ascii="Arial" w:eastAsia="Times New Roman" w:hAnsi="Arial" w:cs="Arial"/>
          <w:color w:val="000000"/>
          <w:kern w:val="28"/>
          <w:sz w:val="16"/>
          <w:szCs w:val="16"/>
          <w:lang w:eastAsia="ru-RU"/>
        </w:rPr>
      </w:pPr>
    </w:p>
    <w:tbl>
      <w:tblPr>
        <w:tblW w:w="10065" w:type="dxa"/>
        <w:tblInd w:w="-5" w:type="dxa"/>
        <w:tblLook w:val="04A0" w:firstRow="1" w:lastRow="0" w:firstColumn="1" w:lastColumn="0" w:noHBand="0" w:noVBand="1"/>
      </w:tblPr>
      <w:tblGrid>
        <w:gridCol w:w="742"/>
        <w:gridCol w:w="5670"/>
        <w:gridCol w:w="2126"/>
        <w:gridCol w:w="1527"/>
      </w:tblGrid>
      <w:tr w:rsidR="00673EF1" w:rsidRPr="001A2C92" w:rsidTr="00F86C83">
        <w:trPr>
          <w:trHeight w:val="255"/>
        </w:trPr>
        <w:tc>
          <w:tcPr>
            <w:tcW w:w="7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п/п</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p>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Наименование услуг (работ) </w:t>
            </w:r>
          </w:p>
          <w:p w:rsidR="00673EF1" w:rsidRPr="001A2C92" w:rsidRDefault="00673EF1" w:rsidP="00673EF1">
            <w:pPr>
              <w:spacing w:after="0" w:line="240" w:lineRule="auto"/>
              <w:jc w:val="center"/>
              <w:rPr>
                <w:rFonts w:ascii="Arial" w:eastAsia="Times New Roman" w:hAnsi="Arial" w:cs="Arial"/>
                <w:color w:val="0D0D0D"/>
                <w:sz w:val="21"/>
                <w:szCs w:val="21"/>
                <w:lang w:eastAsia="ru-RU"/>
              </w:rPr>
            </w:pP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Ед. изм.</w:t>
            </w:r>
          </w:p>
        </w:tc>
        <w:tc>
          <w:tcPr>
            <w:tcW w:w="1527" w:type="dxa"/>
            <w:vMerge w:val="restart"/>
            <w:tcBorders>
              <w:top w:val="single" w:sz="4" w:space="0" w:color="auto"/>
              <w:left w:val="nil"/>
              <w:right w:val="single" w:sz="4" w:space="0" w:color="auto"/>
            </w:tcBorders>
            <w:shd w:val="clear" w:color="auto" w:fill="auto"/>
            <w:vAlign w:val="center"/>
            <w:hideMark/>
          </w:tcPr>
          <w:p w:rsidR="00673EF1" w:rsidRPr="001A2C92" w:rsidRDefault="00673EF1" w:rsidP="00673EF1">
            <w:pPr>
              <w:spacing w:after="0" w:line="240" w:lineRule="auto"/>
              <w:ind w:left="-189" w:right="-113"/>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Тариф </w:t>
            </w:r>
          </w:p>
          <w:p w:rsidR="00673EF1" w:rsidRPr="001A2C92" w:rsidRDefault="00673EF1" w:rsidP="00673EF1">
            <w:pPr>
              <w:spacing w:after="0" w:line="240" w:lineRule="auto"/>
              <w:ind w:left="-189" w:right="-113"/>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(в руб. за ед. изм.</w:t>
            </w:r>
          </w:p>
          <w:p w:rsidR="00673EF1" w:rsidRPr="001A2C92" w:rsidRDefault="00673EF1" w:rsidP="00673EF1">
            <w:pPr>
              <w:spacing w:after="0" w:line="240" w:lineRule="auto"/>
              <w:ind w:left="-189" w:right="-113"/>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без учёта НДС                             </w:t>
            </w:r>
          </w:p>
        </w:tc>
      </w:tr>
      <w:tr w:rsidR="00673EF1" w:rsidRPr="001A2C92" w:rsidTr="00F86C83">
        <w:trPr>
          <w:trHeight w:val="255"/>
        </w:trPr>
        <w:tc>
          <w:tcPr>
            <w:tcW w:w="742" w:type="dxa"/>
            <w:vMerge/>
            <w:tcBorders>
              <w:top w:val="single" w:sz="4" w:space="0" w:color="auto"/>
              <w:left w:val="single" w:sz="4" w:space="0" w:color="auto"/>
              <w:bottom w:val="single" w:sz="4" w:space="0" w:color="auto"/>
              <w:right w:val="single" w:sz="4" w:space="0" w:color="auto"/>
            </w:tcBorders>
            <w:vAlign w:val="center"/>
            <w:hideMark/>
          </w:tcPr>
          <w:p w:rsidR="00673EF1" w:rsidRPr="001A2C92" w:rsidRDefault="00673EF1" w:rsidP="00673EF1">
            <w:pPr>
              <w:spacing w:after="0" w:line="240" w:lineRule="auto"/>
              <w:rPr>
                <w:rFonts w:ascii="Arial" w:eastAsia="Times New Roman" w:hAnsi="Arial" w:cs="Arial"/>
                <w:color w:val="0D0D0D"/>
                <w:sz w:val="21"/>
                <w:szCs w:val="21"/>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направление (вид) перевозки/фронты прибытия/ убытия,</w:t>
            </w:r>
            <w:r w:rsidRPr="001A2C92">
              <w:rPr>
                <w:rFonts w:ascii="Arial" w:eastAsia="Times New Roman" w:hAnsi="Arial" w:cs="Arial"/>
                <w:sz w:val="21"/>
                <w:szCs w:val="21"/>
                <w:lang w:eastAsia="ru-RU"/>
              </w:rPr>
              <w:t xml:space="preserve"> </w:t>
            </w:r>
            <w:r w:rsidRPr="001A2C92">
              <w:rPr>
                <w:rFonts w:ascii="Arial" w:eastAsia="Times New Roman" w:hAnsi="Arial" w:cs="Arial"/>
                <w:color w:val="0D0D0D"/>
                <w:sz w:val="21"/>
                <w:szCs w:val="21"/>
                <w:lang w:eastAsia="ru-RU"/>
              </w:rPr>
              <w:t>тип контейнера/груза, наполненность КТК</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673EF1" w:rsidRPr="001A2C92" w:rsidRDefault="00673EF1" w:rsidP="00673EF1">
            <w:pPr>
              <w:spacing w:after="0" w:line="240" w:lineRule="auto"/>
              <w:rPr>
                <w:rFonts w:ascii="Arial" w:eastAsia="Times New Roman" w:hAnsi="Arial" w:cs="Arial"/>
                <w:color w:val="0D0D0D"/>
                <w:sz w:val="21"/>
                <w:szCs w:val="21"/>
                <w:lang w:eastAsia="ru-RU"/>
              </w:rPr>
            </w:pPr>
          </w:p>
        </w:tc>
        <w:tc>
          <w:tcPr>
            <w:tcW w:w="1527" w:type="dxa"/>
            <w:vMerge/>
            <w:tcBorders>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p>
        </w:tc>
      </w:tr>
      <w:tr w:rsidR="00673EF1" w:rsidRPr="001A2C92" w:rsidTr="00F86C83">
        <w:trPr>
          <w:trHeight w:val="255"/>
        </w:trPr>
        <w:tc>
          <w:tcPr>
            <w:tcW w:w="742" w:type="dxa"/>
            <w:tcBorders>
              <w:top w:val="single" w:sz="4" w:space="0" w:color="auto"/>
              <w:left w:val="single" w:sz="4" w:space="0" w:color="auto"/>
              <w:bottom w:val="single" w:sz="4" w:space="0" w:color="auto"/>
              <w:right w:val="single" w:sz="4" w:space="0" w:color="auto"/>
            </w:tcBorders>
            <w:vAlign w:val="center"/>
          </w:tcPr>
          <w:p w:rsidR="00673EF1" w:rsidRPr="001A2C92" w:rsidRDefault="00673EF1" w:rsidP="00673EF1">
            <w:pPr>
              <w:spacing w:after="0" w:line="240" w:lineRule="auto"/>
              <w:rPr>
                <w:rFonts w:ascii="Arial" w:eastAsia="Times New Roman" w:hAnsi="Arial" w:cs="Arial"/>
                <w:color w:val="0D0D0D"/>
                <w:sz w:val="21"/>
                <w:szCs w:val="21"/>
                <w:lang w:eastAsia="ru-RU"/>
              </w:rPr>
            </w:pPr>
          </w:p>
        </w:tc>
        <w:tc>
          <w:tcPr>
            <w:tcW w:w="9323" w:type="dxa"/>
            <w:gridSpan w:val="3"/>
            <w:tcBorders>
              <w:top w:val="single" w:sz="4" w:space="0" w:color="auto"/>
              <w:left w:val="single" w:sz="4" w:space="0" w:color="auto"/>
              <w:bottom w:val="single" w:sz="4" w:space="0" w:color="auto"/>
              <w:right w:val="single" w:sz="4" w:space="0" w:color="auto"/>
            </w:tcBorders>
            <w:vAlign w:val="center"/>
          </w:tcPr>
          <w:p w:rsidR="00673EF1" w:rsidRPr="001A2C92" w:rsidRDefault="00673EF1" w:rsidP="00673EF1">
            <w:pPr>
              <w:spacing w:after="0" w:line="240" w:lineRule="auto"/>
              <w:jc w:val="center"/>
              <w:rPr>
                <w:rFonts w:ascii="Arial" w:eastAsia="Times New Roman" w:hAnsi="Arial" w:cs="Arial"/>
                <w:b/>
                <w:bCs/>
                <w:sz w:val="21"/>
                <w:szCs w:val="21"/>
                <w:lang w:eastAsia="ru-RU"/>
              </w:rPr>
            </w:pPr>
            <w:r w:rsidRPr="001A2C92">
              <w:rPr>
                <w:rFonts w:ascii="Arial" w:eastAsia="Times New Roman" w:hAnsi="Arial" w:cs="Arial"/>
                <w:b/>
                <w:bCs/>
                <w:sz w:val="21"/>
                <w:szCs w:val="21"/>
                <w:lang w:eastAsia="ru-RU"/>
              </w:rPr>
              <w:t xml:space="preserve">Направление (вид) перевозки: </w:t>
            </w:r>
          </w:p>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b/>
                <w:bCs/>
                <w:sz w:val="21"/>
                <w:szCs w:val="21"/>
                <w:lang w:eastAsia="ru-RU"/>
              </w:rPr>
              <w:t>с МОРЯ (импорт) на ЖД/ АВТО/ МОРЕ (каботаж)/ МОРЕ (реэкспорт)</w:t>
            </w:r>
            <w:r w:rsidRPr="001A2C92">
              <w:rPr>
                <w:rFonts w:ascii="Arial" w:eastAsia="Times New Roman" w:hAnsi="Arial" w:cs="Arial"/>
                <w:bCs/>
                <w:sz w:val="21"/>
                <w:szCs w:val="21"/>
                <w:vertAlign w:val="superscript"/>
                <w:lang w:eastAsia="ru-RU"/>
              </w:rPr>
              <w:t xml:space="preserve"> 1</w:t>
            </w:r>
          </w:p>
        </w:tc>
      </w:tr>
      <w:tr w:rsidR="00673EF1" w:rsidRPr="001A2C92" w:rsidTr="00F86C83">
        <w:trPr>
          <w:trHeight w:val="70"/>
        </w:trPr>
        <w:tc>
          <w:tcPr>
            <w:tcW w:w="742" w:type="dxa"/>
            <w:tcBorders>
              <w:top w:val="nil"/>
              <w:left w:val="single" w:sz="4" w:space="0" w:color="auto"/>
              <w:bottom w:val="single" w:sz="4" w:space="0" w:color="auto"/>
              <w:right w:val="single" w:sz="4" w:space="0" w:color="auto"/>
            </w:tcBorders>
            <w:shd w:val="clear" w:color="auto"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1.</w:t>
            </w:r>
          </w:p>
        </w:tc>
        <w:tc>
          <w:tcPr>
            <w:tcW w:w="9323" w:type="dxa"/>
            <w:gridSpan w:val="3"/>
            <w:tcBorders>
              <w:top w:val="single" w:sz="4" w:space="0" w:color="auto"/>
              <w:left w:val="nil"/>
              <w:bottom w:val="single" w:sz="4" w:space="0" w:color="auto"/>
              <w:right w:val="single" w:sz="4" w:space="0" w:color="000000"/>
            </w:tcBorders>
            <w:shd w:val="clear" w:color="auto"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УСЛУГИ ТЕРМИНАЛА, СВЯЗАННЫЕ С ПЕРЕВАЛКОЙ:</w:t>
            </w:r>
          </w:p>
        </w:tc>
      </w:tr>
      <w:tr w:rsidR="00673EF1" w:rsidRPr="001A2C92" w:rsidTr="00F86C83">
        <w:trPr>
          <w:trHeight w:val="70"/>
        </w:trPr>
        <w:tc>
          <w:tcPr>
            <w:tcW w:w="74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1.1.</w:t>
            </w:r>
          </w:p>
        </w:tc>
        <w:tc>
          <w:tcPr>
            <w:tcW w:w="9323" w:type="dxa"/>
            <w:gridSpan w:val="3"/>
            <w:tcBorders>
              <w:top w:val="single" w:sz="4" w:space="0" w:color="auto"/>
              <w:left w:val="nil"/>
              <w:bottom w:val="single" w:sz="4" w:space="0" w:color="auto"/>
              <w:right w:val="single" w:sz="4" w:space="0" w:color="auto"/>
            </w:tcBorders>
            <w:shd w:val="clear" w:color="auto" w:fill="D9D9D9"/>
            <w:vAlign w:val="center"/>
            <w:hideMark/>
          </w:tcPr>
          <w:p w:rsidR="00673EF1" w:rsidRPr="001A2C92" w:rsidRDefault="00673EF1" w:rsidP="00673EF1">
            <w:pPr>
              <w:spacing w:after="0" w:line="240" w:lineRule="auto"/>
              <w:jc w:val="center"/>
              <w:rPr>
                <w:rFonts w:ascii="Arial" w:eastAsia="Times New Roman" w:hAnsi="Arial" w:cs="Arial"/>
                <w:b/>
                <w:bCs/>
                <w:i/>
                <w:iCs/>
                <w:color w:val="0D0D0D"/>
                <w:sz w:val="21"/>
                <w:szCs w:val="21"/>
                <w:lang w:eastAsia="ru-RU"/>
              </w:rPr>
            </w:pPr>
            <w:r w:rsidRPr="001A2C92">
              <w:rPr>
                <w:rFonts w:ascii="Arial" w:eastAsia="Times New Roman" w:hAnsi="Arial" w:cs="Arial"/>
                <w:b/>
                <w:bCs/>
                <w:color w:val="0D0D0D"/>
                <w:sz w:val="21"/>
                <w:szCs w:val="21"/>
                <w:lang w:eastAsia="ru-RU"/>
              </w:rPr>
              <w:t>УСЛУГИ ТЕРМИНАЛА ПО ПОГРУЗКЕ НА СМЕЖНЫЙ ВИД ТРАНСПОРТА</w:t>
            </w:r>
            <w:r w:rsidRPr="001A2C92">
              <w:rPr>
                <w:rFonts w:ascii="Arial" w:eastAsia="Times New Roman" w:hAnsi="Arial" w:cs="Arial"/>
                <w:b/>
                <w:bCs/>
                <w:i/>
                <w:iCs/>
                <w:color w:val="0D0D0D"/>
                <w:sz w:val="21"/>
                <w:szCs w:val="21"/>
                <w:lang w:eastAsia="ru-RU"/>
              </w:rPr>
              <w:t xml:space="preserve"> </w:t>
            </w:r>
          </w:p>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i/>
                <w:iCs/>
                <w:color w:val="0D0D0D"/>
                <w:sz w:val="21"/>
                <w:szCs w:val="21"/>
                <w:lang w:eastAsia="ru-RU"/>
              </w:rPr>
              <w:t xml:space="preserve">- </w:t>
            </w:r>
            <w:r w:rsidRPr="001A2C92">
              <w:rPr>
                <w:rFonts w:ascii="Arial" w:eastAsia="Times New Roman" w:hAnsi="Arial" w:cs="Arial"/>
                <w:b/>
                <w:bCs/>
                <w:color w:val="0D0D0D"/>
                <w:sz w:val="21"/>
                <w:szCs w:val="21"/>
                <w:lang w:eastAsia="ru-RU"/>
              </w:rPr>
              <w:t>с предварительным информированием о направлении убытия</w:t>
            </w:r>
          </w:p>
        </w:tc>
      </w:tr>
      <w:tr w:rsidR="00673EF1" w:rsidRPr="001A2C92" w:rsidTr="00F86C83">
        <w:trPr>
          <w:trHeight w:val="70"/>
        </w:trPr>
        <w:tc>
          <w:tcPr>
            <w:tcW w:w="742" w:type="dxa"/>
            <w:tcBorders>
              <w:top w:val="single" w:sz="4" w:space="0" w:color="auto"/>
              <w:left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323" w:type="dxa"/>
            <w:gridSpan w:val="3"/>
            <w:tcBorders>
              <w:top w:val="single" w:sz="4" w:space="0" w:color="auto"/>
              <w:left w:val="nil"/>
              <w:bottom w:val="single" w:sz="4" w:space="0" w:color="auto"/>
              <w:right w:val="single" w:sz="4" w:space="0" w:color="000000"/>
            </w:tcBorders>
            <w:shd w:val="clear" w:color="000000" w:fill="F2F2F2"/>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xml:space="preserve">Вариант работ: склад - АВТО </w:t>
            </w:r>
          </w:p>
        </w:tc>
      </w:tr>
      <w:tr w:rsidR="00673EF1" w:rsidRPr="001A2C92" w:rsidTr="00F86C83">
        <w:trPr>
          <w:trHeight w:val="70"/>
        </w:trPr>
        <w:tc>
          <w:tcPr>
            <w:tcW w:w="742" w:type="dxa"/>
            <w:tcBorders>
              <w:top w:val="nil"/>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5670"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20/40 - футовый контейнер груженый</w:t>
            </w:r>
          </w:p>
        </w:tc>
        <w:tc>
          <w:tcPr>
            <w:tcW w:w="2126"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527"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9500</w:t>
            </w:r>
          </w:p>
        </w:tc>
      </w:tr>
      <w:tr w:rsidR="00673EF1" w:rsidRPr="001A2C92" w:rsidTr="00F86C83">
        <w:trPr>
          <w:trHeight w:val="70"/>
        </w:trPr>
        <w:tc>
          <w:tcPr>
            <w:tcW w:w="742" w:type="dxa"/>
            <w:tcBorders>
              <w:top w:val="nil"/>
              <w:left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5670"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20/40 - футовый контейнер порожний</w:t>
            </w:r>
          </w:p>
        </w:tc>
        <w:tc>
          <w:tcPr>
            <w:tcW w:w="2126"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527"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5321</w:t>
            </w:r>
          </w:p>
        </w:tc>
      </w:tr>
      <w:tr w:rsidR="00673EF1" w:rsidRPr="001A2C92" w:rsidTr="00F86C83">
        <w:trPr>
          <w:trHeight w:val="70"/>
        </w:trPr>
        <w:tc>
          <w:tcPr>
            <w:tcW w:w="742" w:type="dxa"/>
            <w:tcBorders>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323" w:type="dxa"/>
            <w:gridSpan w:val="3"/>
            <w:tcBorders>
              <w:top w:val="single" w:sz="4" w:space="0" w:color="auto"/>
              <w:left w:val="nil"/>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Примечание к п. 1.1.:</w:t>
            </w:r>
          </w:p>
        </w:tc>
      </w:tr>
      <w:tr w:rsidR="00673EF1" w:rsidRPr="001A2C92" w:rsidTr="00F86C83">
        <w:trPr>
          <w:trHeight w:val="780"/>
        </w:trPr>
        <w:tc>
          <w:tcPr>
            <w:tcW w:w="742" w:type="dxa"/>
            <w:tcBorders>
              <w:top w:val="nil"/>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323" w:type="dxa"/>
            <w:gridSpan w:val="3"/>
            <w:tcBorders>
              <w:left w:val="nil"/>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1. Тариф включает: работы с контейнером (выставление из штабеля, постановку на транспорт (внутрискладской), перемещение в границах морского порта в целях погрузки на смежный вид транспорта), документальное оформление (тальманские, акты и т.д.).</w:t>
            </w:r>
          </w:p>
        </w:tc>
      </w:tr>
      <w:tr w:rsidR="00673EF1" w:rsidRPr="001A2C92" w:rsidTr="00F86C83">
        <w:trPr>
          <w:trHeight w:val="810"/>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lastRenderedPageBreak/>
              <w:t> </w:t>
            </w:r>
          </w:p>
        </w:tc>
        <w:tc>
          <w:tcPr>
            <w:tcW w:w="9323" w:type="dxa"/>
            <w:gridSpan w:val="3"/>
            <w:tcBorders>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2. В случае отсутствия предварительного информирования или некорректного предварительного информирования о направлении убытия контейнера, возникающие в связи с этим вынужденные сортировочные операции внутри терминала, подлежат дополнительной оплате по условиям и тарифам п.п. 1.2. настоящего Приложения. </w:t>
            </w:r>
          </w:p>
        </w:tc>
      </w:tr>
      <w:tr w:rsidR="00673EF1" w:rsidRPr="001A2C92" w:rsidTr="00F86C83">
        <w:trPr>
          <w:trHeight w:val="383"/>
        </w:trPr>
        <w:tc>
          <w:tcPr>
            <w:tcW w:w="74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1.2.</w:t>
            </w:r>
          </w:p>
        </w:tc>
        <w:tc>
          <w:tcPr>
            <w:tcW w:w="9323" w:type="dxa"/>
            <w:gridSpan w:val="3"/>
            <w:tcBorders>
              <w:top w:val="single" w:sz="4" w:space="0" w:color="auto"/>
              <w:left w:val="nil"/>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УСЛУГИ ТЕРМИНАЛА ПО ДОПОЛНИТЕЛЬНОЙ СОРТИРОВКЕ</w:t>
            </w:r>
          </w:p>
        </w:tc>
      </w:tr>
      <w:tr w:rsidR="00673EF1" w:rsidRPr="001A2C92" w:rsidTr="00F86C83">
        <w:trPr>
          <w:trHeight w:val="70"/>
        </w:trPr>
        <w:tc>
          <w:tcPr>
            <w:tcW w:w="742" w:type="dxa"/>
            <w:tcBorders>
              <w:top w:val="nil"/>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5670"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20/40 - футовый контейнер груженый/порожний </w:t>
            </w:r>
          </w:p>
        </w:tc>
        <w:tc>
          <w:tcPr>
            <w:tcW w:w="2126"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527"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87842">
              <w:rPr>
                <w:rFonts w:ascii="Arial" w:eastAsia="Times New Roman" w:hAnsi="Arial" w:cs="Arial"/>
                <w:color w:val="0D0D0D"/>
                <w:sz w:val="21"/>
                <w:szCs w:val="21"/>
                <w:lang w:eastAsia="ru-RU"/>
              </w:rPr>
              <w:t>2729</w:t>
            </w:r>
          </w:p>
        </w:tc>
      </w:tr>
      <w:tr w:rsidR="00673EF1" w:rsidRPr="001A2C92" w:rsidTr="00F86C83">
        <w:trPr>
          <w:trHeight w:val="70"/>
        </w:trPr>
        <w:tc>
          <w:tcPr>
            <w:tcW w:w="742" w:type="dxa"/>
            <w:tcBorders>
              <w:top w:val="nil"/>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323" w:type="dxa"/>
            <w:gridSpan w:val="3"/>
            <w:tcBorders>
              <w:top w:val="single" w:sz="4" w:space="0" w:color="auto"/>
              <w:left w:val="nil"/>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Примечание к п. 1.2.:</w:t>
            </w:r>
          </w:p>
        </w:tc>
      </w:tr>
      <w:tr w:rsidR="00673EF1" w:rsidRPr="001A2C92" w:rsidTr="00F86C83">
        <w:trPr>
          <w:trHeight w:val="255"/>
        </w:trPr>
        <w:tc>
          <w:tcPr>
            <w:tcW w:w="742" w:type="dxa"/>
            <w:tcBorders>
              <w:top w:val="nil"/>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323" w:type="dxa"/>
            <w:gridSpan w:val="3"/>
            <w:tcBorders>
              <w:left w:val="nil"/>
              <w:bottom w:val="nil"/>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1. Тариф включает: вынужденные сортировочные операции внутри терминала, возникающие при отсутствии предварительного информирования или некорректного предварительного информирования о направлении убытия контейнера и применяется в дополнение к п.п. 1.1. настоящего Приложения;</w:t>
            </w:r>
          </w:p>
        </w:tc>
      </w:tr>
      <w:tr w:rsidR="00673EF1" w:rsidRPr="001A2C92" w:rsidTr="00F86C83">
        <w:trPr>
          <w:trHeight w:val="80"/>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323" w:type="dxa"/>
            <w:gridSpan w:val="3"/>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 Тариф не распространяется на рефрижераторные контейнеры.</w:t>
            </w:r>
          </w:p>
        </w:tc>
      </w:tr>
      <w:tr w:rsidR="00673EF1" w:rsidRPr="001A2C92" w:rsidTr="00F86C83">
        <w:trPr>
          <w:trHeight w:val="70"/>
        </w:trPr>
        <w:tc>
          <w:tcPr>
            <w:tcW w:w="74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1.3.</w:t>
            </w:r>
          </w:p>
        </w:tc>
        <w:tc>
          <w:tcPr>
            <w:tcW w:w="9323" w:type="dxa"/>
            <w:gridSpan w:val="3"/>
            <w:tcBorders>
              <w:top w:val="single" w:sz="4" w:space="0" w:color="auto"/>
              <w:left w:val="nil"/>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xml:space="preserve">УСЛУГИ ТЕРМИНАЛА ПО ПЕРЕМЕЩЕНИЮ КОНТЕЙНЕРА </w:t>
            </w:r>
          </w:p>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ПО НАПРАВЛЕНИЮ УБЫТИЯ (ТРАНСШИПМЕНТ):</w:t>
            </w:r>
          </w:p>
        </w:tc>
      </w:tr>
      <w:tr w:rsidR="00673EF1" w:rsidRPr="001A2C92" w:rsidTr="00F86C83">
        <w:trPr>
          <w:trHeight w:val="70"/>
        </w:trPr>
        <w:tc>
          <w:tcPr>
            <w:tcW w:w="742" w:type="dxa"/>
            <w:tcBorders>
              <w:top w:val="single" w:sz="4" w:space="0" w:color="auto"/>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323" w:type="dxa"/>
            <w:gridSpan w:val="3"/>
            <w:tcBorders>
              <w:top w:val="single" w:sz="4" w:space="0" w:color="auto"/>
              <w:left w:val="nil"/>
              <w:bottom w:val="single" w:sz="4" w:space="0" w:color="auto"/>
              <w:right w:val="single" w:sz="4" w:space="0" w:color="000000"/>
            </w:tcBorders>
            <w:shd w:val="clear" w:color="000000" w:fill="F2F2F2"/>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с МОРЯ (импорт) на море (каботаж) или с моря (импорт) на МОРЕ (реэкспорт)</w:t>
            </w:r>
          </w:p>
        </w:tc>
      </w:tr>
      <w:tr w:rsidR="00673EF1" w:rsidRPr="001A2C92" w:rsidTr="00F86C83">
        <w:trPr>
          <w:trHeight w:val="70"/>
        </w:trPr>
        <w:tc>
          <w:tcPr>
            <w:tcW w:w="742" w:type="dxa"/>
            <w:tcBorders>
              <w:left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5670"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20/40 - футовый контейнер груженый</w:t>
            </w:r>
          </w:p>
        </w:tc>
        <w:tc>
          <w:tcPr>
            <w:tcW w:w="2126"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527"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9500</w:t>
            </w:r>
          </w:p>
        </w:tc>
      </w:tr>
      <w:tr w:rsidR="00673EF1" w:rsidRPr="001A2C92" w:rsidTr="00F86C83">
        <w:trPr>
          <w:trHeight w:val="70"/>
        </w:trPr>
        <w:tc>
          <w:tcPr>
            <w:tcW w:w="742" w:type="dxa"/>
            <w:tcBorders>
              <w:top w:val="nil"/>
              <w:left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5670"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20/40 - футовый контейнер порожний</w:t>
            </w:r>
          </w:p>
        </w:tc>
        <w:tc>
          <w:tcPr>
            <w:tcW w:w="2126"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527"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5321</w:t>
            </w:r>
          </w:p>
        </w:tc>
      </w:tr>
      <w:tr w:rsidR="00673EF1" w:rsidRPr="001A2C92" w:rsidTr="00F86C83">
        <w:trPr>
          <w:trHeight w:val="255"/>
        </w:trPr>
        <w:tc>
          <w:tcPr>
            <w:tcW w:w="742" w:type="dxa"/>
            <w:tcBorders>
              <w:top w:val="nil"/>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323" w:type="dxa"/>
            <w:gridSpan w:val="3"/>
            <w:tcBorders>
              <w:top w:val="single" w:sz="4" w:space="0" w:color="auto"/>
              <w:left w:val="nil"/>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Примечание к п. 1.3.:</w:t>
            </w:r>
          </w:p>
        </w:tc>
      </w:tr>
      <w:tr w:rsidR="00673EF1" w:rsidRPr="001A2C92" w:rsidTr="00F86C83">
        <w:trPr>
          <w:trHeight w:val="70"/>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323" w:type="dxa"/>
            <w:gridSpan w:val="3"/>
            <w:tcBorders>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1. Тариф включает: работы с контейнером (выставление из штабеля, постановку на транспорт (внутрискладской), перемещение в границах морского порта в целях постановки в секцию по направлению убытия), документальное оформление (тальманские, акты и т.д.).</w:t>
            </w:r>
          </w:p>
        </w:tc>
      </w:tr>
      <w:tr w:rsidR="00673EF1" w:rsidRPr="001A2C92" w:rsidTr="00F86C83">
        <w:trPr>
          <w:trHeight w:val="70"/>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xml:space="preserve">1.4. </w:t>
            </w:r>
          </w:p>
        </w:tc>
        <w:tc>
          <w:tcPr>
            <w:tcW w:w="9323" w:type="dxa"/>
            <w:gridSpan w:val="3"/>
            <w:tcBorders>
              <w:top w:val="single" w:sz="4" w:space="0" w:color="auto"/>
              <w:left w:val="nil"/>
              <w:bottom w:val="single" w:sz="4" w:space="0" w:color="auto"/>
              <w:right w:val="single" w:sz="4" w:space="0" w:color="000000"/>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При отправке контейнера ж.д. транспортом повагонным сервисом: организация планирования и взаиморасчёты осуществляются по условиям и комплексным тарифам Приложения № 6 к настоящему договору.</w:t>
            </w:r>
          </w:p>
        </w:tc>
      </w:tr>
      <w:tr w:rsidR="00673EF1" w:rsidRPr="001A2C92" w:rsidTr="00F86C83">
        <w:trPr>
          <w:trHeight w:val="660"/>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1.5.</w:t>
            </w:r>
          </w:p>
        </w:tc>
        <w:tc>
          <w:tcPr>
            <w:tcW w:w="9323" w:type="dxa"/>
            <w:gridSpan w:val="3"/>
            <w:tcBorders>
              <w:top w:val="single" w:sz="4" w:space="0" w:color="auto"/>
              <w:left w:val="nil"/>
              <w:bottom w:val="single" w:sz="4" w:space="0" w:color="auto"/>
              <w:right w:val="single" w:sz="4" w:space="0" w:color="000000"/>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При отправке контейнера ж.д. транспортом в составе контейнерного поезда: услуги терминала, подачу/уборку вагона оплачивает оператор поездного сервиса по условиям и тарифам соответствующего направления убытия.</w:t>
            </w:r>
          </w:p>
        </w:tc>
      </w:tr>
      <w:tr w:rsidR="00673EF1" w:rsidRPr="001A2C92" w:rsidTr="00F86C83">
        <w:trPr>
          <w:trHeight w:val="255"/>
        </w:trPr>
        <w:tc>
          <w:tcPr>
            <w:tcW w:w="74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2.</w:t>
            </w:r>
          </w:p>
        </w:tc>
        <w:tc>
          <w:tcPr>
            <w:tcW w:w="9323" w:type="dxa"/>
            <w:gridSpan w:val="3"/>
            <w:tcBorders>
              <w:top w:val="single" w:sz="4" w:space="0" w:color="auto"/>
              <w:left w:val="nil"/>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ХРАНЕНИЕ:</w:t>
            </w:r>
          </w:p>
        </w:tc>
      </w:tr>
      <w:tr w:rsidR="008E0F44" w:rsidRPr="008E0F44" w:rsidTr="00572958">
        <w:trPr>
          <w:trHeight w:val="255"/>
        </w:trPr>
        <w:tc>
          <w:tcPr>
            <w:tcW w:w="742" w:type="dxa"/>
            <w:tcBorders>
              <w:top w:val="nil"/>
              <w:left w:val="single" w:sz="4" w:space="0" w:color="auto"/>
              <w:bottom w:val="single" w:sz="4" w:space="0" w:color="auto"/>
              <w:right w:val="single" w:sz="4" w:space="0" w:color="auto"/>
            </w:tcBorders>
            <w:shd w:val="clear" w:color="auto" w:fill="auto"/>
            <w:noWrap/>
            <w:vAlign w:val="center"/>
          </w:tcPr>
          <w:p w:rsidR="008E0F44" w:rsidRPr="008E0F44" w:rsidRDefault="008E0F44" w:rsidP="008E0F44">
            <w:pPr>
              <w:spacing w:after="0" w:line="240" w:lineRule="auto"/>
              <w:jc w:val="center"/>
              <w:rPr>
                <w:rFonts w:ascii="Arial" w:eastAsia="Times New Roman" w:hAnsi="Arial" w:cs="Arial"/>
                <w:b/>
                <w:bCs/>
                <w:color w:val="0D0D0D"/>
                <w:sz w:val="21"/>
                <w:szCs w:val="21"/>
                <w:lang w:eastAsia="ru-RU"/>
              </w:rPr>
            </w:pPr>
            <w:r w:rsidRPr="008E0F44">
              <w:rPr>
                <w:rFonts w:ascii="Arial" w:eastAsia="Times New Roman" w:hAnsi="Arial" w:cs="Arial"/>
                <w:b/>
                <w:bCs/>
                <w:color w:val="0D0D0D"/>
                <w:sz w:val="21"/>
                <w:szCs w:val="21"/>
                <w:lang w:eastAsia="ru-RU"/>
              </w:rPr>
              <w:t>2.1.</w:t>
            </w:r>
          </w:p>
        </w:tc>
        <w:tc>
          <w:tcPr>
            <w:tcW w:w="9323" w:type="dxa"/>
            <w:gridSpan w:val="3"/>
            <w:tcBorders>
              <w:top w:val="nil"/>
              <w:left w:val="nil"/>
              <w:bottom w:val="single" w:sz="4" w:space="0" w:color="auto"/>
              <w:right w:val="single" w:sz="4" w:space="0" w:color="auto"/>
            </w:tcBorders>
            <w:shd w:val="clear" w:color="auto" w:fill="auto"/>
            <w:noWrap/>
            <w:vAlign w:val="center"/>
          </w:tcPr>
          <w:p w:rsidR="008E0F44" w:rsidRPr="008E0F44" w:rsidRDefault="008E0F44" w:rsidP="008E0F44">
            <w:pPr>
              <w:spacing w:after="0" w:line="240" w:lineRule="auto"/>
              <w:rPr>
                <w:rFonts w:ascii="Arial" w:eastAsia="Times New Roman" w:hAnsi="Arial" w:cs="Arial"/>
                <w:b/>
                <w:bCs/>
                <w:color w:val="0D0D0D"/>
                <w:sz w:val="21"/>
                <w:szCs w:val="21"/>
                <w:lang w:eastAsia="ru-RU"/>
              </w:rPr>
            </w:pPr>
            <w:r w:rsidRPr="008E0F44">
              <w:rPr>
                <w:rFonts w:ascii="Arial" w:eastAsia="Times New Roman" w:hAnsi="Arial" w:cs="Arial"/>
                <w:b/>
                <w:bCs/>
                <w:color w:val="0D0D0D"/>
                <w:sz w:val="21"/>
                <w:szCs w:val="21"/>
                <w:lang w:eastAsia="ru-RU"/>
              </w:rPr>
              <w:t>Контейнеры (за исключением контейнеров с опасным грузом):</w:t>
            </w:r>
          </w:p>
        </w:tc>
      </w:tr>
      <w:tr w:rsidR="008E0F44" w:rsidRPr="008E0F44" w:rsidTr="00572958">
        <w:trPr>
          <w:trHeight w:val="255"/>
        </w:trPr>
        <w:tc>
          <w:tcPr>
            <w:tcW w:w="742" w:type="dxa"/>
            <w:tcBorders>
              <w:top w:val="nil"/>
              <w:left w:val="single" w:sz="4" w:space="0" w:color="auto"/>
              <w:bottom w:val="single" w:sz="4" w:space="0" w:color="auto"/>
              <w:right w:val="single" w:sz="4" w:space="0" w:color="auto"/>
            </w:tcBorders>
            <w:shd w:val="clear" w:color="auto" w:fill="auto"/>
            <w:noWrap/>
            <w:vAlign w:val="center"/>
          </w:tcPr>
          <w:p w:rsidR="008E0F44" w:rsidRPr="008E0F44" w:rsidRDefault="008E0F44" w:rsidP="008E0F44">
            <w:pPr>
              <w:spacing w:after="0" w:line="240" w:lineRule="auto"/>
              <w:jc w:val="center"/>
              <w:rPr>
                <w:rFonts w:ascii="Arial" w:eastAsia="Times New Roman" w:hAnsi="Arial" w:cs="Arial"/>
                <w:b/>
                <w:bCs/>
                <w:color w:val="0D0D0D"/>
                <w:sz w:val="21"/>
                <w:szCs w:val="21"/>
                <w:lang w:eastAsia="ru-RU"/>
              </w:rPr>
            </w:pPr>
            <w:r w:rsidRPr="008E0F44">
              <w:rPr>
                <w:rFonts w:ascii="Arial" w:eastAsia="Times New Roman" w:hAnsi="Arial" w:cs="Arial"/>
                <w:b/>
                <w:bCs/>
                <w:color w:val="0D0D0D"/>
                <w:sz w:val="21"/>
                <w:szCs w:val="21"/>
                <w:lang w:eastAsia="ru-RU"/>
              </w:rPr>
              <w:t>2.1.1</w:t>
            </w:r>
          </w:p>
        </w:tc>
        <w:tc>
          <w:tcPr>
            <w:tcW w:w="9323" w:type="dxa"/>
            <w:gridSpan w:val="3"/>
            <w:tcBorders>
              <w:top w:val="nil"/>
              <w:left w:val="nil"/>
              <w:bottom w:val="single" w:sz="4" w:space="0" w:color="auto"/>
              <w:right w:val="single" w:sz="4" w:space="0" w:color="auto"/>
            </w:tcBorders>
            <w:shd w:val="clear" w:color="auto" w:fill="auto"/>
            <w:noWrap/>
            <w:vAlign w:val="center"/>
          </w:tcPr>
          <w:p w:rsidR="008E0F44" w:rsidRPr="008E0F44" w:rsidRDefault="008E0F44" w:rsidP="008E0F44">
            <w:pPr>
              <w:spacing w:after="0" w:line="240" w:lineRule="auto"/>
              <w:rPr>
                <w:rFonts w:ascii="Arial" w:eastAsia="Times New Roman" w:hAnsi="Arial" w:cs="Arial"/>
                <w:b/>
                <w:bCs/>
                <w:color w:val="0D0D0D"/>
                <w:sz w:val="21"/>
                <w:szCs w:val="21"/>
                <w:lang w:eastAsia="ru-RU"/>
              </w:rPr>
            </w:pPr>
            <w:r w:rsidRPr="008E0F44">
              <w:rPr>
                <w:rFonts w:ascii="Arial" w:eastAsia="Times New Roman" w:hAnsi="Arial" w:cs="Arial"/>
                <w:b/>
                <w:bCs/>
                <w:color w:val="0D0D0D"/>
                <w:sz w:val="21"/>
                <w:szCs w:val="21"/>
                <w:lang w:eastAsia="ru-RU"/>
              </w:rPr>
              <w:t>Контейнеры, отгружаемые на АВТО (местная выдача), МОРЕ (каботаж) и на ЖД транспорт</w:t>
            </w:r>
          </w:p>
        </w:tc>
      </w:tr>
      <w:tr w:rsidR="008E0F44" w:rsidRPr="008E0F44" w:rsidTr="00572958">
        <w:trPr>
          <w:trHeight w:val="255"/>
        </w:trPr>
        <w:tc>
          <w:tcPr>
            <w:tcW w:w="742" w:type="dxa"/>
            <w:tcBorders>
              <w:top w:val="single" w:sz="4" w:space="0" w:color="auto"/>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color w:val="0D0D0D"/>
                <w:sz w:val="21"/>
                <w:szCs w:val="21"/>
                <w:lang w:eastAsia="ru-RU"/>
              </w:rPr>
            </w:pPr>
            <w:r w:rsidRPr="008E0F44">
              <w:rPr>
                <w:rFonts w:ascii="Arial" w:eastAsia="Times New Roman" w:hAnsi="Arial" w:cs="Arial"/>
                <w:b/>
                <w:bCs/>
                <w:color w:val="0D0D0D"/>
                <w:sz w:val="21"/>
                <w:szCs w:val="21"/>
                <w:lang w:eastAsia="ru-RU"/>
              </w:rPr>
              <w:t>с 9-х по 19-е сутки:</w:t>
            </w:r>
          </w:p>
        </w:tc>
        <w:tc>
          <w:tcPr>
            <w:tcW w:w="2126"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1527" w:type="dxa"/>
            <w:tcBorders>
              <w:top w:val="nil"/>
              <w:left w:val="nil"/>
              <w:bottom w:val="single" w:sz="4" w:space="0" w:color="auto"/>
              <w:right w:val="single" w:sz="4" w:space="0" w:color="auto"/>
            </w:tcBorders>
            <w:shd w:val="clear" w:color="auto" w:fill="auto"/>
            <w:vAlign w:val="center"/>
          </w:tcPr>
          <w:p w:rsidR="008E0F44" w:rsidRPr="008E0F44" w:rsidRDefault="008E0F44" w:rsidP="008E0F44">
            <w:pPr>
              <w:spacing w:after="0" w:line="240" w:lineRule="auto"/>
              <w:jc w:val="right"/>
              <w:rPr>
                <w:rFonts w:ascii="Arial" w:eastAsia="Times New Roman" w:hAnsi="Arial" w:cs="Arial"/>
                <w:color w:val="0D0D0D"/>
                <w:sz w:val="21"/>
                <w:szCs w:val="21"/>
                <w:lang w:eastAsia="ru-RU"/>
              </w:rPr>
            </w:pPr>
          </w:p>
        </w:tc>
      </w:tr>
      <w:tr w:rsidR="008E0F44" w:rsidRPr="008E0F44" w:rsidTr="00572958">
        <w:trPr>
          <w:trHeight w:val="255"/>
        </w:trPr>
        <w:tc>
          <w:tcPr>
            <w:tcW w:w="742" w:type="dxa"/>
            <w:tcBorders>
              <w:top w:val="nil"/>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20 -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контейнер в сутки</w:t>
            </w:r>
          </w:p>
        </w:tc>
        <w:tc>
          <w:tcPr>
            <w:tcW w:w="1527" w:type="dxa"/>
            <w:tcBorders>
              <w:top w:val="nil"/>
              <w:left w:val="nil"/>
              <w:bottom w:val="single" w:sz="4" w:space="0" w:color="auto"/>
              <w:right w:val="single" w:sz="4" w:space="0" w:color="auto"/>
            </w:tcBorders>
            <w:shd w:val="clear" w:color="auto" w:fill="auto"/>
            <w:vAlign w:val="center"/>
          </w:tcPr>
          <w:p w:rsidR="008E0F44" w:rsidRPr="008E0F44" w:rsidRDefault="008E0F44" w:rsidP="008E0F44">
            <w:pPr>
              <w:spacing w:after="0" w:line="240" w:lineRule="auto"/>
              <w:jc w:val="right"/>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2400</w:t>
            </w:r>
          </w:p>
        </w:tc>
      </w:tr>
      <w:tr w:rsidR="008E0F44" w:rsidRPr="008E0F44" w:rsidTr="00572958">
        <w:trPr>
          <w:trHeight w:val="255"/>
        </w:trPr>
        <w:tc>
          <w:tcPr>
            <w:tcW w:w="742" w:type="dxa"/>
            <w:tcBorders>
              <w:top w:val="nil"/>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40 -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контейнер в сутки</w:t>
            </w:r>
          </w:p>
        </w:tc>
        <w:tc>
          <w:tcPr>
            <w:tcW w:w="1527" w:type="dxa"/>
            <w:tcBorders>
              <w:top w:val="nil"/>
              <w:left w:val="nil"/>
              <w:bottom w:val="single" w:sz="4" w:space="0" w:color="auto"/>
              <w:right w:val="single" w:sz="4" w:space="0" w:color="auto"/>
            </w:tcBorders>
            <w:shd w:val="clear" w:color="auto" w:fill="auto"/>
            <w:vAlign w:val="center"/>
          </w:tcPr>
          <w:p w:rsidR="008E0F44" w:rsidRPr="008E0F44" w:rsidRDefault="008E0F44" w:rsidP="008E0F44">
            <w:pPr>
              <w:spacing w:after="0" w:line="240" w:lineRule="auto"/>
              <w:jc w:val="right"/>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4200</w:t>
            </w:r>
          </w:p>
        </w:tc>
      </w:tr>
      <w:tr w:rsidR="008E0F44" w:rsidRPr="008E0F44" w:rsidTr="00572958">
        <w:trPr>
          <w:trHeight w:val="255"/>
        </w:trPr>
        <w:tc>
          <w:tcPr>
            <w:tcW w:w="742" w:type="dxa"/>
            <w:tcBorders>
              <w:top w:val="nil"/>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color w:val="0D0D0D"/>
                <w:sz w:val="21"/>
                <w:szCs w:val="21"/>
                <w:lang w:eastAsia="ru-RU"/>
              </w:rPr>
            </w:pPr>
            <w:r w:rsidRPr="008E0F44">
              <w:rPr>
                <w:rFonts w:ascii="Arial" w:eastAsia="Times New Roman" w:hAnsi="Arial" w:cs="Arial"/>
                <w:b/>
                <w:bCs/>
                <w:color w:val="0D0D0D"/>
                <w:sz w:val="21"/>
                <w:szCs w:val="21"/>
                <w:lang w:eastAsia="ru-RU"/>
              </w:rPr>
              <w:t>с 20-х суток:</w:t>
            </w:r>
          </w:p>
        </w:tc>
        <w:tc>
          <w:tcPr>
            <w:tcW w:w="2126"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1527" w:type="dxa"/>
            <w:tcBorders>
              <w:top w:val="nil"/>
              <w:left w:val="nil"/>
              <w:bottom w:val="single" w:sz="4" w:space="0" w:color="auto"/>
              <w:right w:val="single" w:sz="4" w:space="0" w:color="auto"/>
            </w:tcBorders>
            <w:shd w:val="clear" w:color="auto" w:fill="auto"/>
            <w:vAlign w:val="center"/>
          </w:tcPr>
          <w:p w:rsidR="008E0F44" w:rsidRPr="008E0F44" w:rsidRDefault="008E0F44" w:rsidP="008E0F44">
            <w:pPr>
              <w:spacing w:after="0" w:line="240" w:lineRule="auto"/>
              <w:jc w:val="right"/>
              <w:rPr>
                <w:rFonts w:ascii="Arial" w:eastAsia="Times New Roman" w:hAnsi="Arial" w:cs="Arial"/>
                <w:color w:val="0D0D0D"/>
                <w:sz w:val="21"/>
                <w:szCs w:val="21"/>
                <w:lang w:eastAsia="ru-RU"/>
              </w:rPr>
            </w:pPr>
          </w:p>
        </w:tc>
      </w:tr>
      <w:tr w:rsidR="008E0F44" w:rsidRPr="008E0F44" w:rsidTr="00572958">
        <w:trPr>
          <w:trHeight w:val="255"/>
        </w:trPr>
        <w:tc>
          <w:tcPr>
            <w:tcW w:w="742" w:type="dxa"/>
            <w:tcBorders>
              <w:top w:val="nil"/>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20 -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контейнер в сутки</w:t>
            </w:r>
          </w:p>
        </w:tc>
        <w:tc>
          <w:tcPr>
            <w:tcW w:w="1527" w:type="dxa"/>
            <w:tcBorders>
              <w:top w:val="nil"/>
              <w:left w:val="nil"/>
              <w:bottom w:val="single" w:sz="4" w:space="0" w:color="auto"/>
              <w:right w:val="single" w:sz="4" w:space="0" w:color="auto"/>
            </w:tcBorders>
            <w:shd w:val="clear" w:color="auto" w:fill="auto"/>
            <w:vAlign w:val="center"/>
          </w:tcPr>
          <w:p w:rsidR="008E0F44" w:rsidRPr="008E0F44" w:rsidRDefault="008E0F44" w:rsidP="008E0F44">
            <w:pPr>
              <w:spacing w:after="0" w:line="240" w:lineRule="auto"/>
              <w:jc w:val="right"/>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4800</w:t>
            </w:r>
          </w:p>
        </w:tc>
      </w:tr>
      <w:tr w:rsidR="008E0F44" w:rsidRPr="008E0F44" w:rsidTr="00572958">
        <w:trPr>
          <w:trHeight w:val="255"/>
        </w:trPr>
        <w:tc>
          <w:tcPr>
            <w:tcW w:w="742" w:type="dxa"/>
            <w:tcBorders>
              <w:top w:val="nil"/>
              <w:left w:val="single" w:sz="4" w:space="0" w:color="auto"/>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40 - футовый контейнер груженый/порожний</w:t>
            </w:r>
          </w:p>
        </w:tc>
        <w:tc>
          <w:tcPr>
            <w:tcW w:w="2126"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контейнер в сутки</w:t>
            </w:r>
          </w:p>
        </w:tc>
        <w:tc>
          <w:tcPr>
            <w:tcW w:w="1527" w:type="dxa"/>
            <w:tcBorders>
              <w:top w:val="nil"/>
              <w:left w:val="nil"/>
              <w:bottom w:val="single" w:sz="4" w:space="0" w:color="auto"/>
              <w:right w:val="single" w:sz="4" w:space="0" w:color="auto"/>
            </w:tcBorders>
            <w:shd w:val="clear" w:color="auto" w:fill="auto"/>
            <w:vAlign w:val="center"/>
          </w:tcPr>
          <w:p w:rsidR="008E0F44" w:rsidRPr="008E0F44" w:rsidRDefault="008E0F44" w:rsidP="008E0F44">
            <w:pPr>
              <w:spacing w:after="0" w:line="240" w:lineRule="auto"/>
              <w:jc w:val="right"/>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9000</w:t>
            </w:r>
          </w:p>
        </w:tc>
      </w:tr>
      <w:tr w:rsidR="008E0F44" w:rsidRPr="008E0F44" w:rsidTr="00572958">
        <w:trPr>
          <w:trHeight w:val="255"/>
        </w:trPr>
        <w:tc>
          <w:tcPr>
            <w:tcW w:w="742" w:type="dxa"/>
            <w:tcBorders>
              <w:top w:val="single" w:sz="4" w:space="0" w:color="auto"/>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b/>
                <w:color w:val="0D0D0D"/>
                <w:sz w:val="21"/>
                <w:szCs w:val="21"/>
                <w:lang w:eastAsia="ru-RU"/>
              </w:rPr>
            </w:pPr>
            <w:r w:rsidRPr="008E0F44">
              <w:rPr>
                <w:rFonts w:ascii="Arial" w:eastAsia="Times New Roman" w:hAnsi="Arial" w:cs="Arial"/>
                <w:b/>
                <w:color w:val="0D0D0D"/>
                <w:sz w:val="21"/>
                <w:szCs w:val="21"/>
                <w:lang w:eastAsia="ru-RU"/>
              </w:rPr>
              <w:t>2.1.2.</w:t>
            </w:r>
          </w:p>
        </w:tc>
        <w:tc>
          <w:tcPr>
            <w:tcW w:w="9323" w:type="dxa"/>
            <w:gridSpan w:val="3"/>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b/>
                <w:color w:val="0D0D0D"/>
                <w:sz w:val="21"/>
                <w:szCs w:val="21"/>
                <w:lang w:eastAsia="ru-RU"/>
              </w:rPr>
            </w:pPr>
            <w:r w:rsidRPr="008E0F44">
              <w:rPr>
                <w:rFonts w:ascii="Arial" w:eastAsia="Times New Roman" w:hAnsi="Arial" w:cs="Arial"/>
                <w:b/>
                <w:color w:val="0D0D0D"/>
                <w:sz w:val="21"/>
                <w:szCs w:val="21"/>
                <w:lang w:eastAsia="ru-RU"/>
              </w:rPr>
              <w:t xml:space="preserve">Контейнеры, изменившие статус </w:t>
            </w:r>
            <w:r w:rsidRPr="008E0F44">
              <w:rPr>
                <w:rFonts w:ascii="Arial" w:eastAsia="Times New Roman" w:hAnsi="Arial" w:cs="Arial"/>
                <w:b/>
                <w:color w:val="0D0D0D"/>
                <w:sz w:val="21"/>
                <w:szCs w:val="21"/>
                <w:lang w:val="en-US" w:eastAsia="ru-RU"/>
              </w:rPr>
              <w:t>c</w:t>
            </w:r>
            <w:r w:rsidRPr="008E0F44">
              <w:rPr>
                <w:rFonts w:ascii="Arial" w:eastAsia="Times New Roman" w:hAnsi="Arial" w:cs="Arial"/>
                <w:b/>
                <w:color w:val="0D0D0D"/>
                <w:sz w:val="21"/>
                <w:szCs w:val="21"/>
                <w:lang w:eastAsia="ru-RU"/>
              </w:rPr>
              <w:t xml:space="preserve"> порожнего на груженый (после перегруза)</w:t>
            </w:r>
          </w:p>
        </w:tc>
      </w:tr>
      <w:tr w:rsidR="008E0F44" w:rsidRPr="008E0F44" w:rsidTr="00572958">
        <w:trPr>
          <w:trHeight w:val="255"/>
        </w:trPr>
        <w:tc>
          <w:tcPr>
            <w:tcW w:w="742" w:type="dxa"/>
            <w:tcBorders>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9323" w:type="dxa"/>
            <w:gridSpan w:val="3"/>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color w:val="0D0D0D"/>
                <w:sz w:val="21"/>
                <w:szCs w:val="21"/>
                <w:lang w:eastAsia="ru-RU"/>
              </w:rPr>
            </w:pPr>
            <w:r w:rsidRPr="008E0F44">
              <w:rPr>
                <w:rFonts w:ascii="Arial" w:eastAsia="Times New Roman" w:hAnsi="Arial" w:cs="Arial"/>
                <w:b/>
                <w:color w:val="0D0D0D"/>
                <w:sz w:val="21"/>
                <w:szCs w:val="21"/>
                <w:lang w:eastAsia="ru-RU"/>
              </w:rPr>
              <w:t>со 2-х по 9-е сутки:</w:t>
            </w:r>
          </w:p>
        </w:tc>
      </w:tr>
      <w:tr w:rsidR="008E0F44" w:rsidRPr="008E0F44" w:rsidTr="00572958">
        <w:trPr>
          <w:trHeight w:val="255"/>
        </w:trPr>
        <w:tc>
          <w:tcPr>
            <w:tcW w:w="742" w:type="dxa"/>
            <w:tcBorders>
              <w:top w:val="nil"/>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tcPr>
          <w:p w:rsidR="008E0F44" w:rsidRPr="008E0F44" w:rsidRDefault="008E0F44" w:rsidP="008E0F44">
            <w:pPr>
              <w:spacing w:after="0" w:line="240" w:lineRule="auto"/>
              <w:rPr>
                <w:rFonts w:ascii="Arial" w:eastAsia="Times New Roman" w:hAnsi="Arial" w:cs="Arial"/>
                <w:color w:val="0D0D0D"/>
                <w:sz w:val="21"/>
                <w:szCs w:val="21"/>
                <w:lang w:eastAsia="ru-RU"/>
              </w:rPr>
            </w:pPr>
            <w:r w:rsidRPr="008E0F44">
              <w:rPr>
                <w:rFonts w:ascii="Arial" w:eastAsia="Times New Roman" w:hAnsi="Arial" w:cs="Arial"/>
                <w:sz w:val="21"/>
                <w:szCs w:val="21"/>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noWrap/>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r w:rsidRPr="008E0F44">
              <w:rPr>
                <w:rFonts w:ascii="Arial" w:eastAsia="Times New Roman" w:hAnsi="Arial" w:cs="Arial"/>
                <w:sz w:val="21"/>
                <w:szCs w:val="21"/>
                <w:lang w:eastAsia="ru-RU"/>
              </w:rPr>
              <w:t>контейнер в сутки</w:t>
            </w:r>
          </w:p>
        </w:tc>
        <w:tc>
          <w:tcPr>
            <w:tcW w:w="1527" w:type="dxa"/>
            <w:tcBorders>
              <w:top w:val="nil"/>
              <w:left w:val="nil"/>
              <w:bottom w:val="single" w:sz="4" w:space="0" w:color="auto"/>
              <w:right w:val="single" w:sz="4" w:space="0" w:color="auto"/>
            </w:tcBorders>
            <w:shd w:val="clear" w:color="auto" w:fill="auto"/>
            <w:vAlign w:val="center"/>
          </w:tcPr>
          <w:p w:rsidR="008E0F44" w:rsidRPr="008E0F44" w:rsidRDefault="008E0F44" w:rsidP="008E0F44">
            <w:pPr>
              <w:spacing w:after="0" w:line="240" w:lineRule="auto"/>
              <w:jc w:val="right"/>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2400</w:t>
            </w:r>
          </w:p>
        </w:tc>
      </w:tr>
      <w:tr w:rsidR="008E0F44" w:rsidRPr="008E0F44" w:rsidTr="00572958">
        <w:trPr>
          <w:trHeight w:val="255"/>
        </w:trPr>
        <w:tc>
          <w:tcPr>
            <w:tcW w:w="742" w:type="dxa"/>
            <w:tcBorders>
              <w:top w:val="nil"/>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tcPr>
          <w:p w:rsidR="008E0F44" w:rsidRPr="008E0F44" w:rsidRDefault="008E0F44" w:rsidP="008E0F44">
            <w:pPr>
              <w:spacing w:after="0" w:line="240" w:lineRule="auto"/>
              <w:rPr>
                <w:rFonts w:ascii="Arial" w:eastAsia="Times New Roman" w:hAnsi="Arial" w:cs="Arial"/>
                <w:color w:val="0D0D0D"/>
                <w:sz w:val="21"/>
                <w:szCs w:val="21"/>
                <w:lang w:eastAsia="ru-RU"/>
              </w:rPr>
            </w:pPr>
            <w:r w:rsidRPr="008E0F44">
              <w:rPr>
                <w:rFonts w:ascii="Arial" w:eastAsia="Times New Roman" w:hAnsi="Arial" w:cs="Arial"/>
                <w:sz w:val="21"/>
                <w:szCs w:val="21"/>
                <w:lang w:eastAsia="ru-RU"/>
              </w:rPr>
              <w:t>40 - футовый контейнер груженый</w:t>
            </w:r>
          </w:p>
        </w:tc>
        <w:tc>
          <w:tcPr>
            <w:tcW w:w="2126" w:type="dxa"/>
            <w:tcBorders>
              <w:top w:val="nil"/>
              <w:left w:val="nil"/>
              <w:bottom w:val="single" w:sz="4" w:space="0" w:color="auto"/>
              <w:right w:val="single" w:sz="4" w:space="0" w:color="auto"/>
            </w:tcBorders>
            <w:shd w:val="clear" w:color="auto" w:fill="auto"/>
            <w:noWrap/>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r w:rsidRPr="008E0F44">
              <w:rPr>
                <w:rFonts w:ascii="Arial" w:eastAsia="Times New Roman" w:hAnsi="Arial" w:cs="Arial"/>
                <w:sz w:val="21"/>
                <w:szCs w:val="21"/>
                <w:lang w:eastAsia="ru-RU"/>
              </w:rPr>
              <w:t>контейнер в сутки</w:t>
            </w:r>
          </w:p>
        </w:tc>
        <w:tc>
          <w:tcPr>
            <w:tcW w:w="1527" w:type="dxa"/>
            <w:tcBorders>
              <w:top w:val="nil"/>
              <w:left w:val="nil"/>
              <w:bottom w:val="single" w:sz="4" w:space="0" w:color="auto"/>
              <w:right w:val="single" w:sz="4" w:space="0" w:color="auto"/>
            </w:tcBorders>
            <w:shd w:val="clear" w:color="auto" w:fill="auto"/>
            <w:vAlign w:val="center"/>
          </w:tcPr>
          <w:p w:rsidR="008E0F44" w:rsidRPr="008E0F44" w:rsidRDefault="008E0F44" w:rsidP="008E0F44">
            <w:pPr>
              <w:spacing w:after="0" w:line="240" w:lineRule="auto"/>
              <w:jc w:val="right"/>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4200</w:t>
            </w:r>
          </w:p>
        </w:tc>
      </w:tr>
      <w:tr w:rsidR="008E0F44" w:rsidRPr="008E0F44" w:rsidTr="00572958">
        <w:trPr>
          <w:trHeight w:val="255"/>
        </w:trPr>
        <w:tc>
          <w:tcPr>
            <w:tcW w:w="742" w:type="dxa"/>
            <w:tcBorders>
              <w:top w:val="nil"/>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9323" w:type="dxa"/>
            <w:gridSpan w:val="3"/>
            <w:tcBorders>
              <w:top w:val="nil"/>
              <w:left w:val="nil"/>
              <w:bottom w:val="single" w:sz="4" w:space="0" w:color="auto"/>
              <w:right w:val="single" w:sz="4" w:space="0" w:color="auto"/>
            </w:tcBorders>
            <w:shd w:val="clear" w:color="auto" w:fill="auto"/>
            <w:noWrap/>
          </w:tcPr>
          <w:p w:rsidR="008E0F44" w:rsidRPr="008E0F44" w:rsidRDefault="008E0F44" w:rsidP="008E0F44">
            <w:pPr>
              <w:spacing w:after="0" w:line="240" w:lineRule="auto"/>
              <w:rPr>
                <w:rFonts w:ascii="Arial" w:eastAsia="Times New Roman" w:hAnsi="Arial" w:cs="Arial"/>
                <w:sz w:val="21"/>
                <w:szCs w:val="21"/>
                <w:lang w:eastAsia="ru-RU"/>
              </w:rPr>
            </w:pPr>
            <w:r w:rsidRPr="008E0F44">
              <w:rPr>
                <w:rFonts w:ascii="Arial" w:eastAsia="Times New Roman" w:hAnsi="Arial" w:cs="Arial"/>
                <w:b/>
                <w:sz w:val="21"/>
                <w:szCs w:val="21"/>
                <w:lang w:eastAsia="ru-RU"/>
              </w:rPr>
              <w:t>с 10-х суток:</w:t>
            </w:r>
          </w:p>
        </w:tc>
      </w:tr>
      <w:tr w:rsidR="008E0F44" w:rsidRPr="008E0F44" w:rsidTr="00572958">
        <w:trPr>
          <w:trHeight w:val="255"/>
        </w:trPr>
        <w:tc>
          <w:tcPr>
            <w:tcW w:w="742" w:type="dxa"/>
            <w:tcBorders>
              <w:top w:val="nil"/>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sz w:val="21"/>
                <w:szCs w:val="21"/>
                <w:lang w:eastAsia="ru-RU"/>
              </w:rPr>
            </w:pPr>
            <w:r w:rsidRPr="008E0F44">
              <w:rPr>
                <w:rFonts w:ascii="Arial" w:eastAsia="Times New Roman" w:hAnsi="Arial" w:cs="Arial"/>
                <w:color w:val="0D0D0D"/>
                <w:sz w:val="21"/>
                <w:szCs w:val="21"/>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sz w:val="21"/>
                <w:szCs w:val="21"/>
                <w:lang w:eastAsia="ru-RU"/>
              </w:rPr>
            </w:pPr>
            <w:r w:rsidRPr="008E0F44">
              <w:rPr>
                <w:rFonts w:ascii="Arial" w:eastAsia="Times New Roman" w:hAnsi="Arial" w:cs="Arial"/>
                <w:color w:val="0D0D0D"/>
                <w:sz w:val="21"/>
                <w:szCs w:val="21"/>
                <w:lang w:eastAsia="ru-RU"/>
              </w:rPr>
              <w:t>контейнер в сутки</w:t>
            </w:r>
          </w:p>
        </w:tc>
        <w:tc>
          <w:tcPr>
            <w:tcW w:w="1527" w:type="dxa"/>
            <w:tcBorders>
              <w:top w:val="nil"/>
              <w:left w:val="nil"/>
              <w:bottom w:val="single" w:sz="4" w:space="0" w:color="auto"/>
              <w:right w:val="single" w:sz="4" w:space="0" w:color="auto"/>
            </w:tcBorders>
            <w:shd w:val="clear" w:color="auto" w:fill="auto"/>
            <w:vAlign w:val="center"/>
          </w:tcPr>
          <w:p w:rsidR="008E0F44" w:rsidRPr="008E0F44" w:rsidRDefault="008E0F44" w:rsidP="008E0F44">
            <w:pPr>
              <w:spacing w:after="0" w:line="240" w:lineRule="auto"/>
              <w:jc w:val="right"/>
              <w:rPr>
                <w:rFonts w:ascii="Arial" w:eastAsia="Times New Roman" w:hAnsi="Arial" w:cs="Arial"/>
                <w:sz w:val="21"/>
                <w:szCs w:val="21"/>
                <w:lang w:eastAsia="ru-RU"/>
              </w:rPr>
            </w:pPr>
            <w:r w:rsidRPr="008E0F44">
              <w:rPr>
                <w:rFonts w:ascii="Arial" w:eastAsia="Times New Roman" w:hAnsi="Arial" w:cs="Arial"/>
                <w:color w:val="0D0D0D"/>
                <w:sz w:val="21"/>
                <w:szCs w:val="21"/>
                <w:lang w:eastAsia="ru-RU"/>
              </w:rPr>
              <w:t>4800</w:t>
            </w:r>
          </w:p>
        </w:tc>
      </w:tr>
      <w:tr w:rsidR="008E0F44" w:rsidRPr="008E0F44" w:rsidTr="00572958">
        <w:trPr>
          <w:trHeight w:val="255"/>
        </w:trPr>
        <w:tc>
          <w:tcPr>
            <w:tcW w:w="742" w:type="dxa"/>
            <w:tcBorders>
              <w:left w:val="single" w:sz="4" w:space="0" w:color="auto"/>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sz w:val="21"/>
                <w:szCs w:val="21"/>
                <w:lang w:eastAsia="ru-RU"/>
              </w:rPr>
            </w:pPr>
            <w:r w:rsidRPr="008E0F44">
              <w:rPr>
                <w:rFonts w:ascii="Arial" w:eastAsia="Times New Roman" w:hAnsi="Arial" w:cs="Arial"/>
                <w:color w:val="0D0D0D"/>
                <w:sz w:val="21"/>
                <w:szCs w:val="21"/>
                <w:lang w:eastAsia="ru-RU"/>
              </w:rPr>
              <w:t>40 -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sz w:val="21"/>
                <w:szCs w:val="21"/>
                <w:lang w:eastAsia="ru-RU"/>
              </w:rPr>
            </w:pPr>
            <w:r w:rsidRPr="008E0F44">
              <w:rPr>
                <w:rFonts w:ascii="Arial" w:eastAsia="Times New Roman" w:hAnsi="Arial" w:cs="Arial"/>
                <w:color w:val="0D0D0D"/>
                <w:sz w:val="21"/>
                <w:szCs w:val="21"/>
                <w:lang w:eastAsia="ru-RU"/>
              </w:rPr>
              <w:t>контейнер в сутки</w:t>
            </w:r>
          </w:p>
        </w:tc>
        <w:tc>
          <w:tcPr>
            <w:tcW w:w="1527" w:type="dxa"/>
            <w:tcBorders>
              <w:top w:val="nil"/>
              <w:left w:val="nil"/>
              <w:bottom w:val="single" w:sz="4" w:space="0" w:color="auto"/>
              <w:right w:val="single" w:sz="4" w:space="0" w:color="auto"/>
            </w:tcBorders>
            <w:shd w:val="clear" w:color="auto" w:fill="auto"/>
            <w:vAlign w:val="center"/>
          </w:tcPr>
          <w:p w:rsidR="008E0F44" w:rsidRPr="008E0F44" w:rsidRDefault="008E0F44" w:rsidP="008E0F44">
            <w:pPr>
              <w:spacing w:after="0" w:line="240" w:lineRule="auto"/>
              <w:jc w:val="right"/>
              <w:rPr>
                <w:rFonts w:ascii="Arial" w:eastAsia="Times New Roman" w:hAnsi="Arial" w:cs="Arial"/>
                <w:sz w:val="21"/>
                <w:szCs w:val="21"/>
                <w:lang w:eastAsia="ru-RU"/>
              </w:rPr>
            </w:pPr>
            <w:r w:rsidRPr="008E0F44">
              <w:rPr>
                <w:rFonts w:ascii="Arial" w:eastAsia="Times New Roman" w:hAnsi="Arial" w:cs="Arial"/>
                <w:color w:val="0D0D0D"/>
                <w:sz w:val="21"/>
                <w:szCs w:val="21"/>
                <w:lang w:eastAsia="ru-RU"/>
              </w:rPr>
              <w:t>9000</w:t>
            </w:r>
          </w:p>
        </w:tc>
      </w:tr>
      <w:tr w:rsidR="008E0F44" w:rsidRPr="008E0F44" w:rsidTr="00572958">
        <w:trPr>
          <w:trHeight w:val="255"/>
        </w:trPr>
        <w:tc>
          <w:tcPr>
            <w:tcW w:w="742" w:type="dxa"/>
            <w:tcBorders>
              <w:top w:val="nil"/>
              <w:left w:val="single" w:sz="4" w:space="0" w:color="auto"/>
              <w:bottom w:val="single" w:sz="4" w:space="0" w:color="auto"/>
              <w:right w:val="single" w:sz="4" w:space="0" w:color="auto"/>
            </w:tcBorders>
            <w:shd w:val="clear" w:color="auto" w:fill="auto"/>
            <w:noWrap/>
            <w:vAlign w:val="center"/>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r w:rsidRPr="008E0F44">
              <w:rPr>
                <w:rFonts w:ascii="Arial" w:eastAsia="Times New Roman" w:hAnsi="Arial" w:cs="Arial"/>
                <w:b/>
                <w:bCs/>
                <w:color w:val="0D0D0D"/>
                <w:sz w:val="21"/>
                <w:szCs w:val="21"/>
                <w:lang w:eastAsia="ru-RU"/>
              </w:rPr>
              <w:t>2.2.</w:t>
            </w:r>
          </w:p>
        </w:tc>
        <w:tc>
          <w:tcPr>
            <w:tcW w:w="9323" w:type="dxa"/>
            <w:gridSpan w:val="3"/>
            <w:tcBorders>
              <w:top w:val="nil"/>
              <w:left w:val="nil"/>
              <w:bottom w:val="single" w:sz="4" w:space="0" w:color="auto"/>
              <w:right w:val="single" w:sz="4" w:space="0" w:color="auto"/>
            </w:tcBorders>
            <w:shd w:val="clear" w:color="auto" w:fill="auto"/>
            <w:noWrap/>
            <w:vAlign w:val="center"/>
          </w:tcPr>
          <w:p w:rsidR="008E0F44" w:rsidRPr="008E0F44" w:rsidRDefault="008E0F44" w:rsidP="008E0F44">
            <w:pPr>
              <w:spacing w:after="0" w:line="240" w:lineRule="auto"/>
              <w:rPr>
                <w:rFonts w:ascii="Arial" w:eastAsia="Times New Roman" w:hAnsi="Arial" w:cs="Arial"/>
                <w:color w:val="0D0D0D"/>
                <w:sz w:val="21"/>
                <w:szCs w:val="21"/>
                <w:lang w:eastAsia="ru-RU"/>
              </w:rPr>
            </w:pPr>
            <w:r w:rsidRPr="008E0F44">
              <w:rPr>
                <w:rFonts w:ascii="Arial" w:eastAsia="Times New Roman" w:hAnsi="Arial" w:cs="Arial"/>
                <w:b/>
                <w:bCs/>
                <w:color w:val="0D0D0D"/>
                <w:sz w:val="21"/>
                <w:szCs w:val="21"/>
                <w:lang w:eastAsia="ru-RU"/>
              </w:rPr>
              <w:t>Контейнеры с опасным грузом:</w:t>
            </w:r>
          </w:p>
        </w:tc>
      </w:tr>
      <w:tr w:rsidR="008E0F44" w:rsidRPr="008E0F44" w:rsidTr="00572958">
        <w:trPr>
          <w:trHeight w:val="255"/>
        </w:trPr>
        <w:tc>
          <w:tcPr>
            <w:tcW w:w="742" w:type="dxa"/>
            <w:tcBorders>
              <w:top w:val="single" w:sz="4" w:space="0" w:color="auto"/>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r w:rsidRPr="008E0F44">
              <w:rPr>
                <w:rFonts w:ascii="Arial" w:eastAsia="Times New Roman" w:hAnsi="Arial" w:cs="Arial"/>
                <w:b/>
                <w:bCs/>
                <w:color w:val="0D0D0D"/>
                <w:sz w:val="21"/>
                <w:szCs w:val="21"/>
                <w:lang w:eastAsia="ru-RU"/>
              </w:rPr>
              <w:t>2.2.1.</w:t>
            </w:r>
          </w:p>
        </w:tc>
        <w:tc>
          <w:tcPr>
            <w:tcW w:w="9323" w:type="dxa"/>
            <w:gridSpan w:val="3"/>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color w:val="0D0D0D"/>
                <w:sz w:val="21"/>
                <w:szCs w:val="21"/>
                <w:lang w:eastAsia="ru-RU"/>
              </w:rPr>
            </w:pPr>
            <w:r w:rsidRPr="008E0F44">
              <w:rPr>
                <w:rFonts w:ascii="Arial" w:eastAsia="Times New Roman" w:hAnsi="Arial" w:cs="Arial"/>
                <w:b/>
                <w:bCs/>
                <w:color w:val="0D0D0D"/>
                <w:sz w:val="21"/>
                <w:szCs w:val="21"/>
                <w:lang w:eastAsia="ru-RU"/>
              </w:rPr>
              <w:t>Контейнеры, отгружаемые на АВТО (местная выдача), МОРЕ (каботаж) и на ЖД транспорт</w:t>
            </w:r>
          </w:p>
        </w:tc>
      </w:tr>
      <w:tr w:rsidR="008E0F44" w:rsidRPr="008E0F44" w:rsidTr="00572958">
        <w:trPr>
          <w:trHeight w:val="255"/>
        </w:trPr>
        <w:tc>
          <w:tcPr>
            <w:tcW w:w="742" w:type="dxa"/>
            <w:tcBorders>
              <w:top w:val="nil"/>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color w:val="0D0D0D"/>
                <w:sz w:val="21"/>
                <w:szCs w:val="21"/>
                <w:lang w:eastAsia="ru-RU"/>
              </w:rPr>
            </w:pPr>
            <w:r w:rsidRPr="008E0F44">
              <w:rPr>
                <w:rFonts w:ascii="Arial" w:eastAsia="Times New Roman" w:hAnsi="Arial" w:cs="Arial"/>
                <w:b/>
                <w:bCs/>
                <w:color w:val="0D0D0D"/>
                <w:sz w:val="21"/>
                <w:szCs w:val="21"/>
                <w:lang w:eastAsia="ru-RU"/>
              </w:rPr>
              <w:t>с 5-х по 8-е сутки:</w:t>
            </w:r>
          </w:p>
        </w:tc>
        <w:tc>
          <w:tcPr>
            <w:tcW w:w="2126"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1527" w:type="dxa"/>
            <w:tcBorders>
              <w:top w:val="nil"/>
              <w:left w:val="nil"/>
              <w:bottom w:val="single" w:sz="4" w:space="0" w:color="auto"/>
              <w:right w:val="single" w:sz="4" w:space="0" w:color="auto"/>
            </w:tcBorders>
            <w:shd w:val="clear" w:color="auto" w:fill="auto"/>
            <w:vAlign w:val="center"/>
          </w:tcPr>
          <w:p w:rsidR="008E0F44" w:rsidRPr="008E0F44" w:rsidRDefault="008E0F44" w:rsidP="008E0F44">
            <w:pPr>
              <w:spacing w:after="0" w:line="240" w:lineRule="auto"/>
              <w:jc w:val="right"/>
              <w:rPr>
                <w:rFonts w:ascii="Arial" w:eastAsia="Times New Roman" w:hAnsi="Arial" w:cs="Arial"/>
                <w:color w:val="0D0D0D"/>
                <w:sz w:val="21"/>
                <w:szCs w:val="21"/>
                <w:lang w:eastAsia="ru-RU"/>
              </w:rPr>
            </w:pPr>
          </w:p>
        </w:tc>
      </w:tr>
      <w:tr w:rsidR="008E0F44" w:rsidRPr="008E0F44" w:rsidTr="00572958">
        <w:trPr>
          <w:trHeight w:val="255"/>
        </w:trPr>
        <w:tc>
          <w:tcPr>
            <w:tcW w:w="742" w:type="dxa"/>
            <w:tcBorders>
              <w:top w:val="nil"/>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контейнер в сутки</w:t>
            </w:r>
          </w:p>
        </w:tc>
        <w:tc>
          <w:tcPr>
            <w:tcW w:w="1527" w:type="dxa"/>
            <w:tcBorders>
              <w:top w:val="nil"/>
              <w:left w:val="nil"/>
              <w:bottom w:val="single" w:sz="4" w:space="0" w:color="auto"/>
              <w:right w:val="single" w:sz="4" w:space="0" w:color="auto"/>
            </w:tcBorders>
            <w:shd w:val="clear" w:color="auto" w:fill="auto"/>
            <w:vAlign w:val="center"/>
          </w:tcPr>
          <w:p w:rsidR="008E0F44" w:rsidRPr="008E0F44" w:rsidRDefault="008E0F44" w:rsidP="008E0F44">
            <w:pPr>
              <w:spacing w:after="0" w:line="240" w:lineRule="auto"/>
              <w:jc w:val="right"/>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5500</w:t>
            </w:r>
          </w:p>
        </w:tc>
      </w:tr>
      <w:tr w:rsidR="008E0F44" w:rsidRPr="008E0F44" w:rsidTr="00572958">
        <w:trPr>
          <w:trHeight w:val="255"/>
        </w:trPr>
        <w:tc>
          <w:tcPr>
            <w:tcW w:w="742" w:type="dxa"/>
            <w:tcBorders>
              <w:top w:val="nil"/>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40 -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контейнер в сутки</w:t>
            </w:r>
          </w:p>
        </w:tc>
        <w:tc>
          <w:tcPr>
            <w:tcW w:w="1527" w:type="dxa"/>
            <w:tcBorders>
              <w:top w:val="nil"/>
              <w:left w:val="nil"/>
              <w:bottom w:val="single" w:sz="4" w:space="0" w:color="auto"/>
              <w:right w:val="single" w:sz="4" w:space="0" w:color="auto"/>
            </w:tcBorders>
            <w:shd w:val="clear" w:color="auto" w:fill="auto"/>
            <w:vAlign w:val="center"/>
          </w:tcPr>
          <w:p w:rsidR="008E0F44" w:rsidRPr="008E0F44" w:rsidRDefault="008E0F44" w:rsidP="008E0F44">
            <w:pPr>
              <w:spacing w:after="0" w:line="240" w:lineRule="auto"/>
              <w:jc w:val="right"/>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6500</w:t>
            </w:r>
          </w:p>
        </w:tc>
      </w:tr>
      <w:tr w:rsidR="008E0F44" w:rsidRPr="008E0F44" w:rsidTr="00572958">
        <w:trPr>
          <w:trHeight w:val="255"/>
        </w:trPr>
        <w:tc>
          <w:tcPr>
            <w:tcW w:w="742" w:type="dxa"/>
            <w:tcBorders>
              <w:top w:val="nil"/>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9323" w:type="dxa"/>
            <w:gridSpan w:val="3"/>
            <w:tcBorders>
              <w:top w:val="nil"/>
              <w:left w:val="nil"/>
              <w:bottom w:val="single" w:sz="4" w:space="0" w:color="auto"/>
              <w:right w:val="single" w:sz="4" w:space="0" w:color="auto"/>
            </w:tcBorders>
            <w:shd w:val="clear" w:color="auto" w:fill="auto"/>
            <w:noWrap/>
            <w:vAlign w:val="bottom"/>
          </w:tcPr>
          <w:p w:rsidR="008E0F44" w:rsidRPr="008E0F44" w:rsidDel="00BC3A3A" w:rsidRDefault="008E0F44" w:rsidP="008E0F44">
            <w:pPr>
              <w:spacing w:after="0" w:line="240" w:lineRule="auto"/>
              <w:rPr>
                <w:rFonts w:ascii="Arial" w:eastAsia="Times New Roman" w:hAnsi="Arial" w:cs="Arial"/>
                <w:b/>
                <w:color w:val="0D0D0D"/>
                <w:sz w:val="21"/>
                <w:szCs w:val="21"/>
                <w:lang w:eastAsia="ru-RU"/>
              </w:rPr>
            </w:pPr>
            <w:r w:rsidRPr="008E0F44">
              <w:rPr>
                <w:rFonts w:ascii="Arial" w:eastAsia="Times New Roman" w:hAnsi="Arial" w:cs="Arial"/>
                <w:b/>
                <w:color w:val="0D0D0D"/>
                <w:sz w:val="21"/>
                <w:szCs w:val="21"/>
                <w:lang w:eastAsia="ru-RU"/>
              </w:rPr>
              <w:t>с 9-х по 14-е сутки:</w:t>
            </w:r>
          </w:p>
        </w:tc>
      </w:tr>
      <w:tr w:rsidR="008E0F44" w:rsidRPr="008E0F44" w:rsidTr="00572958">
        <w:trPr>
          <w:trHeight w:val="255"/>
        </w:trPr>
        <w:tc>
          <w:tcPr>
            <w:tcW w:w="742" w:type="dxa"/>
            <w:tcBorders>
              <w:top w:val="nil"/>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контейнер в сутки</w:t>
            </w:r>
          </w:p>
        </w:tc>
        <w:tc>
          <w:tcPr>
            <w:tcW w:w="1527" w:type="dxa"/>
            <w:tcBorders>
              <w:top w:val="nil"/>
              <w:left w:val="nil"/>
              <w:bottom w:val="single" w:sz="4" w:space="0" w:color="auto"/>
              <w:right w:val="single" w:sz="4" w:space="0" w:color="auto"/>
            </w:tcBorders>
            <w:shd w:val="clear" w:color="auto" w:fill="auto"/>
            <w:vAlign w:val="center"/>
          </w:tcPr>
          <w:p w:rsidR="008E0F44" w:rsidRPr="008E0F44" w:rsidDel="00BC3A3A" w:rsidRDefault="008E0F44" w:rsidP="008E0F44">
            <w:pPr>
              <w:spacing w:after="0" w:line="240" w:lineRule="auto"/>
              <w:jc w:val="right"/>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6500</w:t>
            </w:r>
          </w:p>
        </w:tc>
      </w:tr>
      <w:tr w:rsidR="008E0F44" w:rsidRPr="008E0F44" w:rsidTr="00572958">
        <w:trPr>
          <w:trHeight w:val="255"/>
        </w:trPr>
        <w:tc>
          <w:tcPr>
            <w:tcW w:w="742" w:type="dxa"/>
            <w:tcBorders>
              <w:top w:val="nil"/>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40 -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контейнер в сутки</w:t>
            </w:r>
          </w:p>
        </w:tc>
        <w:tc>
          <w:tcPr>
            <w:tcW w:w="1527" w:type="dxa"/>
            <w:tcBorders>
              <w:top w:val="nil"/>
              <w:left w:val="nil"/>
              <w:bottom w:val="single" w:sz="4" w:space="0" w:color="auto"/>
              <w:right w:val="single" w:sz="4" w:space="0" w:color="auto"/>
            </w:tcBorders>
            <w:shd w:val="clear" w:color="auto" w:fill="auto"/>
            <w:vAlign w:val="center"/>
          </w:tcPr>
          <w:p w:rsidR="008E0F44" w:rsidRPr="008E0F44" w:rsidDel="00BC3A3A" w:rsidRDefault="008E0F44" w:rsidP="008E0F44">
            <w:pPr>
              <w:spacing w:after="0" w:line="240" w:lineRule="auto"/>
              <w:jc w:val="right"/>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7500</w:t>
            </w:r>
          </w:p>
        </w:tc>
      </w:tr>
      <w:tr w:rsidR="008E0F44" w:rsidRPr="008E0F44" w:rsidTr="00572958">
        <w:trPr>
          <w:trHeight w:val="255"/>
        </w:trPr>
        <w:tc>
          <w:tcPr>
            <w:tcW w:w="742" w:type="dxa"/>
            <w:tcBorders>
              <w:top w:val="nil"/>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color w:val="0D0D0D"/>
                <w:sz w:val="21"/>
                <w:szCs w:val="21"/>
                <w:lang w:eastAsia="ru-RU"/>
              </w:rPr>
            </w:pPr>
            <w:r w:rsidRPr="008E0F44">
              <w:rPr>
                <w:rFonts w:ascii="Arial" w:eastAsia="Times New Roman" w:hAnsi="Arial" w:cs="Arial"/>
                <w:b/>
                <w:bCs/>
                <w:color w:val="0D0D0D"/>
                <w:sz w:val="21"/>
                <w:szCs w:val="21"/>
                <w:lang w:eastAsia="ru-RU"/>
              </w:rPr>
              <w:t>с 15-х суток:</w:t>
            </w:r>
          </w:p>
        </w:tc>
        <w:tc>
          <w:tcPr>
            <w:tcW w:w="2126"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1527" w:type="dxa"/>
            <w:tcBorders>
              <w:top w:val="nil"/>
              <w:left w:val="nil"/>
              <w:bottom w:val="single" w:sz="4" w:space="0" w:color="auto"/>
              <w:right w:val="single" w:sz="4" w:space="0" w:color="auto"/>
            </w:tcBorders>
            <w:shd w:val="clear" w:color="auto" w:fill="auto"/>
            <w:vAlign w:val="center"/>
          </w:tcPr>
          <w:p w:rsidR="008E0F44" w:rsidRPr="008E0F44" w:rsidRDefault="008E0F44" w:rsidP="008E0F44">
            <w:pPr>
              <w:spacing w:after="0" w:line="240" w:lineRule="auto"/>
              <w:jc w:val="right"/>
              <w:rPr>
                <w:rFonts w:ascii="Arial" w:eastAsia="Times New Roman" w:hAnsi="Arial" w:cs="Arial"/>
                <w:color w:val="0D0D0D"/>
                <w:sz w:val="21"/>
                <w:szCs w:val="21"/>
                <w:lang w:eastAsia="ru-RU"/>
              </w:rPr>
            </w:pPr>
          </w:p>
        </w:tc>
      </w:tr>
      <w:tr w:rsidR="008E0F44" w:rsidRPr="008E0F44" w:rsidTr="00572958">
        <w:trPr>
          <w:trHeight w:val="255"/>
        </w:trPr>
        <w:tc>
          <w:tcPr>
            <w:tcW w:w="742" w:type="dxa"/>
            <w:tcBorders>
              <w:top w:val="nil"/>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контейнер в сутки</w:t>
            </w:r>
          </w:p>
        </w:tc>
        <w:tc>
          <w:tcPr>
            <w:tcW w:w="1527" w:type="dxa"/>
            <w:tcBorders>
              <w:top w:val="nil"/>
              <w:left w:val="nil"/>
              <w:bottom w:val="single" w:sz="4" w:space="0" w:color="auto"/>
              <w:right w:val="single" w:sz="4" w:space="0" w:color="auto"/>
            </w:tcBorders>
            <w:shd w:val="clear" w:color="auto" w:fill="auto"/>
            <w:vAlign w:val="center"/>
          </w:tcPr>
          <w:p w:rsidR="008E0F44" w:rsidRPr="008E0F44" w:rsidRDefault="008E0F44" w:rsidP="008E0F44">
            <w:pPr>
              <w:spacing w:after="0" w:line="240" w:lineRule="auto"/>
              <w:jc w:val="right"/>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8500</w:t>
            </w:r>
          </w:p>
        </w:tc>
      </w:tr>
      <w:tr w:rsidR="008E0F44" w:rsidRPr="008E0F44" w:rsidTr="00572958">
        <w:trPr>
          <w:trHeight w:val="255"/>
        </w:trPr>
        <w:tc>
          <w:tcPr>
            <w:tcW w:w="742" w:type="dxa"/>
            <w:tcBorders>
              <w:top w:val="nil"/>
              <w:left w:val="single" w:sz="4" w:space="0" w:color="auto"/>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40 -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контейнер в сутки</w:t>
            </w:r>
          </w:p>
        </w:tc>
        <w:tc>
          <w:tcPr>
            <w:tcW w:w="1527" w:type="dxa"/>
            <w:tcBorders>
              <w:top w:val="nil"/>
              <w:left w:val="nil"/>
              <w:bottom w:val="single" w:sz="4" w:space="0" w:color="auto"/>
              <w:right w:val="single" w:sz="4" w:space="0" w:color="auto"/>
            </w:tcBorders>
            <w:shd w:val="clear" w:color="auto" w:fill="auto"/>
            <w:vAlign w:val="center"/>
          </w:tcPr>
          <w:p w:rsidR="008E0F44" w:rsidRPr="008E0F44" w:rsidRDefault="008E0F44" w:rsidP="008E0F44">
            <w:pPr>
              <w:spacing w:after="0" w:line="240" w:lineRule="auto"/>
              <w:jc w:val="right"/>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9000</w:t>
            </w:r>
          </w:p>
        </w:tc>
      </w:tr>
      <w:tr w:rsidR="008E0F44" w:rsidRPr="008E0F44" w:rsidTr="00572958">
        <w:trPr>
          <w:trHeight w:val="255"/>
        </w:trPr>
        <w:tc>
          <w:tcPr>
            <w:tcW w:w="742" w:type="dxa"/>
            <w:tcBorders>
              <w:top w:val="single" w:sz="4" w:space="0" w:color="auto"/>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b/>
                <w:color w:val="0D0D0D"/>
                <w:sz w:val="21"/>
                <w:szCs w:val="21"/>
                <w:lang w:eastAsia="ru-RU"/>
              </w:rPr>
            </w:pPr>
            <w:r w:rsidRPr="008E0F44">
              <w:rPr>
                <w:rFonts w:ascii="Arial" w:eastAsia="Times New Roman" w:hAnsi="Arial" w:cs="Arial"/>
                <w:b/>
                <w:color w:val="0D0D0D"/>
                <w:sz w:val="21"/>
                <w:szCs w:val="21"/>
                <w:lang w:eastAsia="ru-RU"/>
              </w:rPr>
              <w:t>2.2.2.</w:t>
            </w:r>
          </w:p>
        </w:tc>
        <w:tc>
          <w:tcPr>
            <w:tcW w:w="9323" w:type="dxa"/>
            <w:gridSpan w:val="3"/>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b/>
                <w:color w:val="0D0D0D"/>
                <w:sz w:val="21"/>
                <w:szCs w:val="21"/>
                <w:lang w:eastAsia="ru-RU"/>
              </w:rPr>
            </w:pPr>
            <w:r w:rsidRPr="008E0F44">
              <w:rPr>
                <w:rFonts w:ascii="Arial" w:eastAsia="Times New Roman" w:hAnsi="Arial" w:cs="Arial"/>
                <w:b/>
                <w:color w:val="0D0D0D"/>
                <w:sz w:val="21"/>
                <w:szCs w:val="21"/>
                <w:lang w:eastAsia="ru-RU"/>
              </w:rPr>
              <w:t xml:space="preserve">Контейнеры, изменившие статус </w:t>
            </w:r>
            <w:r w:rsidRPr="008E0F44">
              <w:rPr>
                <w:rFonts w:ascii="Arial" w:eastAsia="Times New Roman" w:hAnsi="Arial" w:cs="Arial"/>
                <w:b/>
                <w:color w:val="0D0D0D"/>
                <w:sz w:val="21"/>
                <w:szCs w:val="21"/>
                <w:lang w:val="en-US" w:eastAsia="ru-RU"/>
              </w:rPr>
              <w:t>c</w:t>
            </w:r>
            <w:r w:rsidRPr="008E0F44">
              <w:rPr>
                <w:rFonts w:ascii="Arial" w:eastAsia="Times New Roman" w:hAnsi="Arial" w:cs="Arial"/>
                <w:b/>
                <w:color w:val="0D0D0D"/>
                <w:sz w:val="21"/>
                <w:szCs w:val="21"/>
                <w:lang w:eastAsia="ru-RU"/>
              </w:rPr>
              <w:t xml:space="preserve"> порожнего на груженый (после перегруза)</w:t>
            </w:r>
          </w:p>
        </w:tc>
      </w:tr>
      <w:tr w:rsidR="008E0F44" w:rsidRPr="008E0F44" w:rsidTr="00572958">
        <w:trPr>
          <w:trHeight w:val="255"/>
        </w:trPr>
        <w:tc>
          <w:tcPr>
            <w:tcW w:w="742" w:type="dxa"/>
            <w:tcBorders>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9323" w:type="dxa"/>
            <w:gridSpan w:val="3"/>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color w:val="0D0D0D"/>
                <w:sz w:val="21"/>
                <w:szCs w:val="21"/>
                <w:lang w:eastAsia="ru-RU"/>
              </w:rPr>
            </w:pPr>
            <w:r w:rsidRPr="008E0F44">
              <w:rPr>
                <w:rFonts w:ascii="Arial" w:eastAsia="Times New Roman" w:hAnsi="Arial" w:cs="Arial"/>
                <w:b/>
                <w:color w:val="0D0D0D"/>
                <w:sz w:val="21"/>
                <w:szCs w:val="21"/>
                <w:lang w:eastAsia="ru-RU"/>
              </w:rPr>
              <w:t>со 2-х по 8-е сутки:</w:t>
            </w:r>
          </w:p>
        </w:tc>
      </w:tr>
      <w:tr w:rsidR="008E0F44" w:rsidRPr="008E0F44" w:rsidTr="00572958">
        <w:trPr>
          <w:trHeight w:val="255"/>
        </w:trPr>
        <w:tc>
          <w:tcPr>
            <w:tcW w:w="742" w:type="dxa"/>
            <w:tcBorders>
              <w:top w:val="nil"/>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tcPr>
          <w:p w:rsidR="008E0F44" w:rsidRPr="008E0F44" w:rsidRDefault="008E0F44" w:rsidP="008E0F44">
            <w:pPr>
              <w:spacing w:after="0" w:line="240" w:lineRule="auto"/>
              <w:rPr>
                <w:rFonts w:ascii="Arial" w:eastAsia="Times New Roman" w:hAnsi="Arial" w:cs="Arial"/>
                <w:color w:val="0D0D0D"/>
                <w:sz w:val="21"/>
                <w:szCs w:val="21"/>
                <w:lang w:eastAsia="ru-RU"/>
              </w:rPr>
            </w:pPr>
            <w:r w:rsidRPr="008E0F44">
              <w:rPr>
                <w:rFonts w:ascii="Arial" w:eastAsia="Times New Roman" w:hAnsi="Arial" w:cs="Arial"/>
                <w:sz w:val="21"/>
                <w:szCs w:val="21"/>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noWrap/>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r w:rsidRPr="008E0F44">
              <w:rPr>
                <w:rFonts w:ascii="Arial" w:eastAsia="Times New Roman" w:hAnsi="Arial" w:cs="Arial"/>
                <w:sz w:val="21"/>
                <w:szCs w:val="21"/>
                <w:lang w:eastAsia="ru-RU"/>
              </w:rPr>
              <w:t>контейнер в сутки</w:t>
            </w:r>
          </w:p>
        </w:tc>
        <w:tc>
          <w:tcPr>
            <w:tcW w:w="1527" w:type="dxa"/>
            <w:tcBorders>
              <w:top w:val="nil"/>
              <w:left w:val="nil"/>
              <w:bottom w:val="single" w:sz="4" w:space="0" w:color="auto"/>
              <w:right w:val="single" w:sz="4" w:space="0" w:color="auto"/>
            </w:tcBorders>
            <w:shd w:val="clear" w:color="auto" w:fill="auto"/>
          </w:tcPr>
          <w:p w:rsidR="008E0F44" w:rsidRPr="008E0F44" w:rsidRDefault="008E0F44" w:rsidP="008E0F44">
            <w:pPr>
              <w:spacing w:after="0" w:line="240" w:lineRule="auto"/>
              <w:jc w:val="right"/>
              <w:rPr>
                <w:rFonts w:ascii="Arial" w:eastAsia="Times New Roman" w:hAnsi="Arial" w:cs="Arial"/>
                <w:color w:val="0D0D0D"/>
                <w:sz w:val="21"/>
                <w:szCs w:val="21"/>
                <w:lang w:eastAsia="ru-RU"/>
              </w:rPr>
            </w:pPr>
            <w:r w:rsidRPr="008E0F44">
              <w:rPr>
                <w:rFonts w:ascii="Arial" w:eastAsia="Times New Roman" w:hAnsi="Arial" w:cs="Arial"/>
                <w:sz w:val="21"/>
                <w:szCs w:val="21"/>
                <w:lang w:eastAsia="ru-RU"/>
              </w:rPr>
              <w:t>5500</w:t>
            </w:r>
          </w:p>
        </w:tc>
      </w:tr>
      <w:tr w:rsidR="008E0F44" w:rsidRPr="008E0F44" w:rsidTr="00572958">
        <w:trPr>
          <w:trHeight w:val="255"/>
        </w:trPr>
        <w:tc>
          <w:tcPr>
            <w:tcW w:w="742" w:type="dxa"/>
            <w:tcBorders>
              <w:top w:val="nil"/>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tcPr>
          <w:p w:rsidR="008E0F44" w:rsidRPr="008E0F44" w:rsidRDefault="008E0F44" w:rsidP="008E0F44">
            <w:pPr>
              <w:spacing w:after="0" w:line="240" w:lineRule="auto"/>
              <w:rPr>
                <w:rFonts w:ascii="Arial" w:eastAsia="Times New Roman" w:hAnsi="Arial" w:cs="Arial"/>
                <w:color w:val="0D0D0D"/>
                <w:sz w:val="21"/>
                <w:szCs w:val="21"/>
                <w:lang w:eastAsia="ru-RU"/>
              </w:rPr>
            </w:pPr>
            <w:r w:rsidRPr="008E0F44">
              <w:rPr>
                <w:rFonts w:ascii="Arial" w:eastAsia="Times New Roman" w:hAnsi="Arial" w:cs="Arial"/>
                <w:sz w:val="21"/>
                <w:szCs w:val="21"/>
                <w:lang w:eastAsia="ru-RU"/>
              </w:rPr>
              <w:t>40 – футовый контейнер груженый</w:t>
            </w:r>
          </w:p>
        </w:tc>
        <w:tc>
          <w:tcPr>
            <w:tcW w:w="2126" w:type="dxa"/>
            <w:tcBorders>
              <w:top w:val="nil"/>
              <w:left w:val="nil"/>
              <w:bottom w:val="single" w:sz="4" w:space="0" w:color="auto"/>
              <w:right w:val="single" w:sz="4" w:space="0" w:color="auto"/>
            </w:tcBorders>
            <w:shd w:val="clear" w:color="auto" w:fill="auto"/>
            <w:noWrap/>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r w:rsidRPr="008E0F44">
              <w:rPr>
                <w:rFonts w:ascii="Arial" w:eastAsia="Times New Roman" w:hAnsi="Arial" w:cs="Arial"/>
                <w:sz w:val="21"/>
                <w:szCs w:val="21"/>
                <w:lang w:eastAsia="ru-RU"/>
              </w:rPr>
              <w:t>контейнер в сутки</w:t>
            </w:r>
          </w:p>
        </w:tc>
        <w:tc>
          <w:tcPr>
            <w:tcW w:w="1527" w:type="dxa"/>
            <w:tcBorders>
              <w:top w:val="nil"/>
              <w:left w:val="nil"/>
              <w:bottom w:val="single" w:sz="4" w:space="0" w:color="auto"/>
              <w:right w:val="single" w:sz="4" w:space="0" w:color="auto"/>
            </w:tcBorders>
            <w:shd w:val="clear" w:color="auto" w:fill="auto"/>
          </w:tcPr>
          <w:p w:rsidR="008E0F44" w:rsidRPr="008E0F44" w:rsidRDefault="008E0F44" w:rsidP="008E0F44">
            <w:pPr>
              <w:spacing w:after="0" w:line="240" w:lineRule="auto"/>
              <w:jc w:val="right"/>
              <w:rPr>
                <w:rFonts w:ascii="Arial" w:eastAsia="Times New Roman" w:hAnsi="Arial" w:cs="Arial"/>
                <w:color w:val="0D0D0D"/>
                <w:sz w:val="21"/>
                <w:szCs w:val="21"/>
                <w:lang w:eastAsia="ru-RU"/>
              </w:rPr>
            </w:pPr>
            <w:r w:rsidRPr="008E0F44">
              <w:rPr>
                <w:rFonts w:ascii="Arial" w:eastAsia="Times New Roman" w:hAnsi="Arial" w:cs="Arial"/>
                <w:sz w:val="21"/>
                <w:szCs w:val="21"/>
                <w:lang w:eastAsia="ru-RU"/>
              </w:rPr>
              <w:t>6500</w:t>
            </w:r>
          </w:p>
        </w:tc>
      </w:tr>
      <w:tr w:rsidR="008E0F44" w:rsidRPr="008E0F44" w:rsidTr="00572958">
        <w:trPr>
          <w:trHeight w:val="255"/>
        </w:trPr>
        <w:tc>
          <w:tcPr>
            <w:tcW w:w="742" w:type="dxa"/>
            <w:tcBorders>
              <w:top w:val="nil"/>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9323" w:type="dxa"/>
            <w:gridSpan w:val="3"/>
            <w:tcBorders>
              <w:top w:val="nil"/>
              <w:left w:val="nil"/>
              <w:bottom w:val="single" w:sz="4" w:space="0" w:color="auto"/>
              <w:right w:val="single" w:sz="4" w:space="0" w:color="auto"/>
            </w:tcBorders>
            <w:shd w:val="clear" w:color="auto" w:fill="auto"/>
            <w:noWrap/>
          </w:tcPr>
          <w:p w:rsidR="008E0F44" w:rsidRPr="008E0F44" w:rsidDel="00DB49DF" w:rsidRDefault="008E0F44" w:rsidP="008E0F44">
            <w:pPr>
              <w:spacing w:after="0" w:line="240" w:lineRule="auto"/>
              <w:rPr>
                <w:rFonts w:ascii="Arial" w:eastAsia="Times New Roman" w:hAnsi="Arial" w:cs="Arial"/>
                <w:b/>
                <w:sz w:val="21"/>
                <w:szCs w:val="21"/>
                <w:lang w:eastAsia="ru-RU"/>
              </w:rPr>
            </w:pPr>
            <w:r w:rsidRPr="008E0F44">
              <w:rPr>
                <w:rFonts w:ascii="Arial" w:eastAsia="Times New Roman" w:hAnsi="Arial" w:cs="Arial"/>
                <w:b/>
                <w:sz w:val="21"/>
                <w:szCs w:val="21"/>
                <w:lang w:eastAsia="ru-RU"/>
              </w:rPr>
              <w:t>с 9-х по 14-е сутки:</w:t>
            </w:r>
          </w:p>
        </w:tc>
      </w:tr>
      <w:tr w:rsidR="008E0F44" w:rsidRPr="008E0F44" w:rsidTr="00572958">
        <w:trPr>
          <w:trHeight w:val="255"/>
        </w:trPr>
        <w:tc>
          <w:tcPr>
            <w:tcW w:w="742" w:type="dxa"/>
            <w:tcBorders>
              <w:top w:val="nil"/>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tcPr>
          <w:p w:rsidR="008E0F44" w:rsidRPr="008E0F44" w:rsidRDefault="008E0F44" w:rsidP="008E0F44">
            <w:pPr>
              <w:spacing w:after="0" w:line="240" w:lineRule="auto"/>
              <w:rPr>
                <w:rFonts w:ascii="Arial" w:eastAsia="Times New Roman" w:hAnsi="Arial" w:cs="Arial"/>
                <w:sz w:val="21"/>
                <w:szCs w:val="21"/>
                <w:lang w:eastAsia="ru-RU"/>
              </w:rPr>
            </w:pPr>
            <w:r w:rsidRPr="008E0F44">
              <w:rPr>
                <w:rFonts w:ascii="Arial" w:eastAsia="Times New Roman" w:hAnsi="Arial" w:cs="Arial"/>
                <w:color w:val="0D0D0D"/>
                <w:sz w:val="21"/>
                <w:szCs w:val="21"/>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noWrap/>
          </w:tcPr>
          <w:p w:rsidR="008E0F44" w:rsidRPr="008E0F44" w:rsidRDefault="008E0F44" w:rsidP="008E0F44">
            <w:pPr>
              <w:spacing w:after="0" w:line="240" w:lineRule="auto"/>
              <w:jc w:val="center"/>
              <w:rPr>
                <w:rFonts w:ascii="Arial" w:eastAsia="Times New Roman" w:hAnsi="Arial" w:cs="Arial"/>
                <w:sz w:val="21"/>
                <w:szCs w:val="21"/>
                <w:lang w:eastAsia="ru-RU"/>
              </w:rPr>
            </w:pPr>
            <w:r w:rsidRPr="008E0F44">
              <w:rPr>
                <w:rFonts w:ascii="Arial" w:eastAsia="Times New Roman" w:hAnsi="Arial" w:cs="Arial"/>
                <w:sz w:val="21"/>
                <w:szCs w:val="21"/>
                <w:lang w:eastAsia="ru-RU"/>
              </w:rPr>
              <w:t>контейнер в сутки</w:t>
            </w:r>
          </w:p>
        </w:tc>
        <w:tc>
          <w:tcPr>
            <w:tcW w:w="1527" w:type="dxa"/>
            <w:tcBorders>
              <w:top w:val="nil"/>
              <w:left w:val="nil"/>
              <w:bottom w:val="single" w:sz="4" w:space="0" w:color="auto"/>
              <w:right w:val="single" w:sz="4" w:space="0" w:color="auto"/>
            </w:tcBorders>
            <w:shd w:val="clear" w:color="auto" w:fill="auto"/>
          </w:tcPr>
          <w:p w:rsidR="008E0F44" w:rsidRPr="008E0F44" w:rsidDel="00DB49DF" w:rsidRDefault="008E0F44" w:rsidP="008E0F44">
            <w:pPr>
              <w:spacing w:after="0" w:line="240" w:lineRule="auto"/>
              <w:jc w:val="right"/>
              <w:rPr>
                <w:rFonts w:ascii="Arial" w:eastAsia="Times New Roman" w:hAnsi="Arial" w:cs="Arial"/>
                <w:sz w:val="21"/>
                <w:szCs w:val="21"/>
                <w:lang w:eastAsia="ru-RU"/>
              </w:rPr>
            </w:pPr>
            <w:r w:rsidRPr="008E0F44">
              <w:rPr>
                <w:rFonts w:ascii="Arial" w:eastAsia="Times New Roman" w:hAnsi="Arial" w:cs="Arial"/>
                <w:sz w:val="21"/>
                <w:szCs w:val="21"/>
                <w:lang w:eastAsia="ru-RU"/>
              </w:rPr>
              <w:t>6500</w:t>
            </w:r>
          </w:p>
        </w:tc>
      </w:tr>
      <w:tr w:rsidR="008E0F44" w:rsidRPr="008E0F44" w:rsidTr="00572958">
        <w:trPr>
          <w:trHeight w:val="255"/>
        </w:trPr>
        <w:tc>
          <w:tcPr>
            <w:tcW w:w="742" w:type="dxa"/>
            <w:tcBorders>
              <w:top w:val="nil"/>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tcPr>
          <w:p w:rsidR="008E0F44" w:rsidRPr="008E0F44" w:rsidRDefault="008E0F44" w:rsidP="008E0F44">
            <w:pPr>
              <w:spacing w:after="0" w:line="240" w:lineRule="auto"/>
              <w:rPr>
                <w:rFonts w:ascii="Arial" w:eastAsia="Times New Roman" w:hAnsi="Arial" w:cs="Arial"/>
                <w:sz w:val="21"/>
                <w:szCs w:val="21"/>
                <w:lang w:eastAsia="ru-RU"/>
              </w:rPr>
            </w:pPr>
            <w:r w:rsidRPr="008E0F44">
              <w:rPr>
                <w:rFonts w:ascii="Arial" w:eastAsia="Times New Roman" w:hAnsi="Arial" w:cs="Arial"/>
                <w:sz w:val="21"/>
                <w:szCs w:val="21"/>
                <w:lang w:eastAsia="ru-RU"/>
              </w:rPr>
              <w:t>40 – футовый контейнер груженый</w:t>
            </w:r>
          </w:p>
        </w:tc>
        <w:tc>
          <w:tcPr>
            <w:tcW w:w="2126" w:type="dxa"/>
            <w:tcBorders>
              <w:top w:val="nil"/>
              <w:left w:val="nil"/>
              <w:bottom w:val="single" w:sz="4" w:space="0" w:color="auto"/>
              <w:right w:val="single" w:sz="4" w:space="0" w:color="auto"/>
            </w:tcBorders>
            <w:shd w:val="clear" w:color="auto" w:fill="auto"/>
            <w:noWrap/>
          </w:tcPr>
          <w:p w:rsidR="008E0F44" w:rsidRPr="008E0F44" w:rsidRDefault="008E0F44" w:rsidP="008E0F44">
            <w:pPr>
              <w:spacing w:after="0" w:line="240" w:lineRule="auto"/>
              <w:jc w:val="center"/>
              <w:rPr>
                <w:rFonts w:ascii="Arial" w:eastAsia="Times New Roman" w:hAnsi="Arial" w:cs="Arial"/>
                <w:sz w:val="21"/>
                <w:szCs w:val="21"/>
                <w:lang w:eastAsia="ru-RU"/>
              </w:rPr>
            </w:pPr>
            <w:r w:rsidRPr="008E0F44">
              <w:rPr>
                <w:rFonts w:ascii="Arial" w:eastAsia="Times New Roman" w:hAnsi="Arial" w:cs="Arial"/>
                <w:sz w:val="21"/>
                <w:szCs w:val="21"/>
                <w:lang w:eastAsia="ru-RU"/>
              </w:rPr>
              <w:t>контейнер в сутки</w:t>
            </w:r>
          </w:p>
        </w:tc>
        <w:tc>
          <w:tcPr>
            <w:tcW w:w="1527" w:type="dxa"/>
            <w:tcBorders>
              <w:top w:val="nil"/>
              <w:left w:val="nil"/>
              <w:bottom w:val="single" w:sz="4" w:space="0" w:color="auto"/>
              <w:right w:val="single" w:sz="4" w:space="0" w:color="auto"/>
            </w:tcBorders>
            <w:shd w:val="clear" w:color="auto" w:fill="auto"/>
          </w:tcPr>
          <w:p w:rsidR="008E0F44" w:rsidRPr="008E0F44" w:rsidDel="00DB49DF" w:rsidRDefault="008E0F44" w:rsidP="008E0F44">
            <w:pPr>
              <w:spacing w:after="0" w:line="240" w:lineRule="auto"/>
              <w:jc w:val="right"/>
              <w:rPr>
                <w:rFonts w:ascii="Arial" w:eastAsia="Times New Roman" w:hAnsi="Arial" w:cs="Arial"/>
                <w:sz w:val="21"/>
                <w:szCs w:val="21"/>
                <w:lang w:eastAsia="ru-RU"/>
              </w:rPr>
            </w:pPr>
            <w:r w:rsidRPr="008E0F44">
              <w:rPr>
                <w:rFonts w:ascii="Arial" w:eastAsia="Times New Roman" w:hAnsi="Arial" w:cs="Arial"/>
                <w:sz w:val="21"/>
                <w:szCs w:val="21"/>
                <w:lang w:eastAsia="ru-RU"/>
              </w:rPr>
              <w:t>7500</w:t>
            </w:r>
          </w:p>
        </w:tc>
      </w:tr>
      <w:tr w:rsidR="008E0F44" w:rsidRPr="008E0F44" w:rsidTr="00572958">
        <w:trPr>
          <w:trHeight w:val="255"/>
        </w:trPr>
        <w:tc>
          <w:tcPr>
            <w:tcW w:w="742" w:type="dxa"/>
            <w:tcBorders>
              <w:top w:val="nil"/>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9323" w:type="dxa"/>
            <w:gridSpan w:val="3"/>
            <w:tcBorders>
              <w:top w:val="nil"/>
              <w:left w:val="nil"/>
              <w:bottom w:val="single" w:sz="4" w:space="0" w:color="auto"/>
              <w:right w:val="single" w:sz="4" w:space="0" w:color="auto"/>
            </w:tcBorders>
            <w:shd w:val="clear" w:color="auto" w:fill="auto"/>
            <w:noWrap/>
          </w:tcPr>
          <w:p w:rsidR="008E0F44" w:rsidRPr="008E0F44" w:rsidRDefault="008E0F44" w:rsidP="008E0F44">
            <w:pPr>
              <w:spacing w:after="0" w:line="240" w:lineRule="auto"/>
              <w:rPr>
                <w:rFonts w:ascii="Arial" w:eastAsia="Times New Roman" w:hAnsi="Arial" w:cs="Arial"/>
                <w:b/>
                <w:sz w:val="21"/>
                <w:szCs w:val="21"/>
                <w:lang w:eastAsia="ru-RU"/>
              </w:rPr>
            </w:pPr>
            <w:r w:rsidRPr="008E0F44">
              <w:rPr>
                <w:rFonts w:ascii="Arial" w:eastAsia="Times New Roman" w:hAnsi="Arial" w:cs="Arial"/>
                <w:b/>
                <w:sz w:val="21"/>
                <w:szCs w:val="21"/>
                <w:lang w:eastAsia="ru-RU"/>
              </w:rPr>
              <w:t>с 15-х суток:</w:t>
            </w:r>
          </w:p>
        </w:tc>
      </w:tr>
      <w:tr w:rsidR="008E0F44" w:rsidRPr="008E0F44" w:rsidTr="00572958">
        <w:trPr>
          <w:trHeight w:val="255"/>
        </w:trPr>
        <w:tc>
          <w:tcPr>
            <w:tcW w:w="742" w:type="dxa"/>
            <w:tcBorders>
              <w:top w:val="nil"/>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sz w:val="21"/>
                <w:szCs w:val="21"/>
                <w:lang w:eastAsia="ru-RU"/>
              </w:rPr>
            </w:pPr>
            <w:r w:rsidRPr="008E0F44">
              <w:rPr>
                <w:rFonts w:ascii="Arial" w:eastAsia="Times New Roman" w:hAnsi="Arial" w:cs="Arial"/>
                <w:color w:val="0D0D0D"/>
                <w:sz w:val="21"/>
                <w:szCs w:val="21"/>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sz w:val="21"/>
                <w:szCs w:val="21"/>
                <w:lang w:eastAsia="ru-RU"/>
              </w:rPr>
            </w:pPr>
            <w:r w:rsidRPr="008E0F44">
              <w:rPr>
                <w:rFonts w:ascii="Arial" w:eastAsia="Times New Roman" w:hAnsi="Arial" w:cs="Arial"/>
                <w:color w:val="0D0D0D"/>
                <w:sz w:val="21"/>
                <w:szCs w:val="21"/>
                <w:lang w:eastAsia="ru-RU"/>
              </w:rPr>
              <w:t>контейнер в сутки</w:t>
            </w:r>
          </w:p>
        </w:tc>
        <w:tc>
          <w:tcPr>
            <w:tcW w:w="1527" w:type="dxa"/>
            <w:tcBorders>
              <w:top w:val="nil"/>
              <w:left w:val="nil"/>
              <w:bottom w:val="single" w:sz="4" w:space="0" w:color="auto"/>
              <w:right w:val="single" w:sz="4" w:space="0" w:color="auto"/>
            </w:tcBorders>
            <w:shd w:val="clear" w:color="auto" w:fill="auto"/>
            <w:vAlign w:val="center"/>
          </w:tcPr>
          <w:p w:rsidR="008E0F44" w:rsidRPr="008E0F44" w:rsidRDefault="008E0F44" w:rsidP="008E0F44">
            <w:pPr>
              <w:spacing w:after="0" w:line="240" w:lineRule="auto"/>
              <w:jc w:val="right"/>
              <w:rPr>
                <w:rFonts w:ascii="Arial" w:eastAsia="Times New Roman" w:hAnsi="Arial" w:cs="Arial"/>
                <w:sz w:val="21"/>
                <w:szCs w:val="21"/>
                <w:lang w:eastAsia="ru-RU"/>
              </w:rPr>
            </w:pPr>
            <w:r w:rsidRPr="008E0F44">
              <w:rPr>
                <w:rFonts w:ascii="Arial" w:eastAsia="Times New Roman" w:hAnsi="Arial" w:cs="Arial"/>
                <w:color w:val="0D0D0D"/>
                <w:sz w:val="21"/>
                <w:szCs w:val="21"/>
                <w:lang w:eastAsia="ru-RU"/>
              </w:rPr>
              <w:t>8500</w:t>
            </w:r>
          </w:p>
        </w:tc>
      </w:tr>
      <w:tr w:rsidR="008E0F44" w:rsidRPr="008E0F44" w:rsidTr="00572958">
        <w:trPr>
          <w:trHeight w:val="255"/>
        </w:trPr>
        <w:tc>
          <w:tcPr>
            <w:tcW w:w="742" w:type="dxa"/>
            <w:tcBorders>
              <w:left w:val="single" w:sz="4" w:space="0" w:color="auto"/>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sz w:val="21"/>
                <w:szCs w:val="21"/>
                <w:lang w:eastAsia="ru-RU"/>
              </w:rPr>
            </w:pPr>
            <w:r w:rsidRPr="008E0F44">
              <w:rPr>
                <w:rFonts w:ascii="Arial" w:eastAsia="Times New Roman" w:hAnsi="Arial" w:cs="Arial"/>
                <w:color w:val="0D0D0D"/>
                <w:sz w:val="21"/>
                <w:szCs w:val="21"/>
                <w:lang w:eastAsia="ru-RU"/>
              </w:rPr>
              <w:t>40 -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sz w:val="21"/>
                <w:szCs w:val="21"/>
                <w:lang w:eastAsia="ru-RU"/>
              </w:rPr>
            </w:pPr>
            <w:r w:rsidRPr="008E0F44">
              <w:rPr>
                <w:rFonts w:ascii="Arial" w:eastAsia="Times New Roman" w:hAnsi="Arial" w:cs="Arial"/>
                <w:color w:val="0D0D0D"/>
                <w:sz w:val="21"/>
                <w:szCs w:val="21"/>
                <w:lang w:eastAsia="ru-RU"/>
              </w:rPr>
              <w:t>контейнер в сутки</w:t>
            </w:r>
          </w:p>
        </w:tc>
        <w:tc>
          <w:tcPr>
            <w:tcW w:w="1527" w:type="dxa"/>
            <w:tcBorders>
              <w:top w:val="nil"/>
              <w:left w:val="nil"/>
              <w:bottom w:val="single" w:sz="4" w:space="0" w:color="auto"/>
              <w:right w:val="single" w:sz="4" w:space="0" w:color="auto"/>
            </w:tcBorders>
            <w:shd w:val="clear" w:color="auto" w:fill="auto"/>
            <w:vAlign w:val="center"/>
          </w:tcPr>
          <w:p w:rsidR="008E0F44" w:rsidRPr="008E0F44" w:rsidRDefault="008E0F44" w:rsidP="008E0F44">
            <w:pPr>
              <w:spacing w:after="0" w:line="240" w:lineRule="auto"/>
              <w:jc w:val="right"/>
              <w:rPr>
                <w:rFonts w:ascii="Arial" w:eastAsia="Times New Roman" w:hAnsi="Arial" w:cs="Arial"/>
                <w:sz w:val="21"/>
                <w:szCs w:val="21"/>
                <w:lang w:eastAsia="ru-RU"/>
              </w:rPr>
            </w:pPr>
            <w:r w:rsidRPr="008E0F44">
              <w:rPr>
                <w:rFonts w:ascii="Arial" w:eastAsia="Times New Roman" w:hAnsi="Arial" w:cs="Arial"/>
                <w:color w:val="0D0D0D"/>
                <w:sz w:val="21"/>
                <w:szCs w:val="21"/>
                <w:lang w:eastAsia="ru-RU"/>
              </w:rPr>
              <w:t>9000</w:t>
            </w:r>
          </w:p>
        </w:tc>
      </w:tr>
      <w:tr w:rsidR="008E0F44" w:rsidRPr="008E0F44" w:rsidTr="00572958">
        <w:trPr>
          <w:trHeight w:val="255"/>
        </w:trPr>
        <w:tc>
          <w:tcPr>
            <w:tcW w:w="742" w:type="dxa"/>
            <w:tcBorders>
              <w:left w:val="single" w:sz="4" w:space="0" w:color="auto"/>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b/>
                <w:color w:val="0D0D0D"/>
                <w:sz w:val="21"/>
                <w:szCs w:val="21"/>
                <w:lang w:eastAsia="ru-RU"/>
              </w:rPr>
            </w:pPr>
            <w:r w:rsidRPr="008E0F44">
              <w:rPr>
                <w:rFonts w:ascii="Arial" w:eastAsia="Times New Roman" w:hAnsi="Arial" w:cs="Arial"/>
                <w:b/>
                <w:color w:val="0D0D0D"/>
                <w:sz w:val="21"/>
                <w:szCs w:val="21"/>
                <w:lang w:eastAsia="ru-RU"/>
              </w:rPr>
              <w:t>2.3.</w:t>
            </w:r>
          </w:p>
        </w:tc>
        <w:tc>
          <w:tcPr>
            <w:tcW w:w="9323" w:type="dxa"/>
            <w:gridSpan w:val="3"/>
            <w:tcBorders>
              <w:top w:val="nil"/>
              <w:left w:val="nil"/>
              <w:bottom w:val="single" w:sz="4" w:space="0" w:color="auto"/>
              <w:right w:val="single" w:sz="4" w:space="0" w:color="auto"/>
            </w:tcBorders>
            <w:shd w:val="clear" w:color="auto" w:fill="auto"/>
            <w:noWrap/>
            <w:vAlign w:val="bottom"/>
          </w:tcPr>
          <w:p w:rsidR="008E0F44" w:rsidRPr="008E0F44" w:rsidDel="00DB49DF" w:rsidRDefault="008E0F44" w:rsidP="008E0F44">
            <w:pPr>
              <w:spacing w:after="0" w:line="240" w:lineRule="auto"/>
              <w:rPr>
                <w:rFonts w:ascii="Arial" w:eastAsia="Times New Roman" w:hAnsi="Arial" w:cs="Arial"/>
                <w:color w:val="0D0D0D"/>
                <w:sz w:val="21"/>
                <w:szCs w:val="21"/>
                <w:lang w:eastAsia="ru-RU"/>
              </w:rPr>
            </w:pPr>
            <w:r w:rsidRPr="008E0F44">
              <w:rPr>
                <w:rFonts w:ascii="Arial" w:eastAsia="Times New Roman" w:hAnsi="Arial" w:cs="Arial"/>
                <w:b/>
                <w:bCs/>
                <w:color w:val="0D0D0D"/>
                <w:sz w:val="21"/>
                <w:szCs w:val="21"/>
                <w:lang w:eastAsia="ru-RU"/>
              </w:rPr>
              <w:t xml:space="preserve">Контейнеры </w:t>
            </w:r>
            <w:r w:rsidRPr="008E0F44">
              <w:rPr>
                <w:rFonts w:ascii="Arial" w:eastAsia="Times New Roman" w:hAnsi="Arial" w:cs="Arial"/>
                <w:color w:val="0D0D0D"/>
                <w:sz w:val="21"/>
                <w:szCs w:val="21"/>
                <w:lang w:eastAsia="ru-RU"/>
              </w:rPr>
              <w:t>нестандартные, деформированные, с негабаритным грузом, с превышением максимального допустимого веса 33 тонн брутто, флэт-рек</w:t>
            </w:r>
            <w:r w:rsidRPr="008E0F44">
              <w:rPr>
                <w:rFonts w:ascii="Arial" w:eastAsia="Times New Roman" w:hAnsi="Arial" w:cs="Arial"/>
                <w:b/>
                <w:bCs/>
                <w:color w:val="0D0D0D"/>
                <w:sz w:val="21"/>
                <w:szCs w:val="21"/>
                <w:lang w:eastAsia="ru-RU"/>
              </w:rPr>
              <w:t>:</w:t>
            </w:r>
          </w:p>
        </w:tc>
      </w:tr>
      <w:tr w:rsidR="008E0F44" w:rsidRPr="008E0F44" w:rsidTr="00572958">
        <w:trPr>
          <w:trHeight w:val="255"/>
        </w:trPr>
        <w:tc>
          <w:tcPr>
            <w:tcW w:w="742" w:type="dxa"/>
            <w:vMerge w:val="restart"/>
            <w:tcBorders>
              <w:left w:val="single" w:sz="4" w:space="0" w:color="auto"/>
              <w:right w:val="single" w:sz="4" w:space="0" w:color="auto"/>
            </w:tcBorders>
            <w:shd w:val="clear" w:color="auto" w:fill="auto"/>
            <w:noWrap/>
          </w:tcPr>
          <w:p w:rsidR="008E0F44" w:rsidRPr="008E0F44" w:rsidRDefault="008E0F44" w:rsidP="008E0F44">
            <w:pPr>
              <w:spacing w:after="0" w:line="240" w:lineRule="auto"/>
              <w:jc w:val="center"/>
              <w:rPr>
                <w:rFonts w:ascii="Arial" w:eastAsia="Times New Roman" w:hAnsi="Arial" w:cs="Arial"/>
                <w:b/>
                <w:color w:val="0D0D0D"/>
                <w:sz w:val="21"/>
                <w:szCs w:val="21"/>
                <w:lang w:eastAsia="ru-RU"/>
              </w:rPr>
            </w:pPr>
          </w:p>
          <w:p w:rsidR="008E0F44" w:rsidRPr="008E0F44" w:rsidRDefault="008E0F44" w:rsidP="008E0F44">
            <w:pPr>
              <w:spacing w:after="0" w:line="240" w:lineRule="auto"/>
              <w:jc w:val="center"/>
              <w:rPr>
                <w:rFonts w:ascii="Arial" w:eastAsia="Times New Roman" w:hAnsi="Arial" w:cs="Arial"/>
                <w:b/>
                <w:color w:val="0D0D0D"/>
                <w:sz w:val="21"/>
                <w:szCs w:val="21"/>
                <w:lang w:eastAsia="ru-RU"/>
              </w:rPr>
            </w:pPr>
            <w:r w:rsidRPr="008E0F44">
              <w:rPr>
                <w:rFonts w:ascii="Arial" w:eastAsia="Times New Roman" w:hAnsi="Arial" w:cs="Arial"/>
                <w:b/>
                <w:color w:val="0D0D0D"/>
                <w:sz w:val="21"/>
                <w:szCs w:val="21"/>
                <w:lang w:eastAsia="ru-RU"/>
              </w:rPr>
              <w:t>2.3.1.</w:t>
            </w:r>
          </w:p>
        </w:tc>
        <w:tc>
          <w:tcPr>
            <w:tcW w:w="9323" w:type="dxa"/>
            <w:gridSpan w:val="3"/>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b/>
                <w:bCs/>
                <w:color w:val="0D0D0D"/>
                <w:sz w:val="21"/>
                <w:szCs w:val="21"/>
                <w:lang w:eastAsia="ru-RU"/>
              </w:rPr>
            </w:pPr>
            <w:r w:rsidRPr="008E0F44">
              <w:rPr>
                <w:rFonts w:ascii="Arial" w:eastAsia="Times New Roman" w:hAnsi="Arial" w:cs="Arial"/>
                <w:b/>
                <w:bCs/>
                <w:color w:val="0D0D0D"/>
                <w:sz w:val="21"/>
                <w:szCs w:val="21"/>
                <w:lang w:eastAsia="ru-RU"/>
              </w:rPr>
              <w:t>Контейнеры, отгружаемые на АВТО (местная выдача), МОРЕ (каботаж) и на ЖД транспорт</w:t>
            </w:r>
          </w:p>
        </w:tc>
      </w:tr>
      <w:tr w:rsidR="008E0F44" w:rsidRPr="008E0F44" w:rsidTr="00572958">
        <w:trPr>
          <w:trHeight w:val="255"/>
        </w:trPr>
        <w:tc>
          <w:tcPr>
            <w:tcW w:w="742" w:type="dxa"/>
            <w:vMerge/>
            <w:tcBorders>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9323" w:type="dxa"/>
            <w:gridSpan w:val="3"/>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b/>
                <w:bCs/>
                <w:color w:val="0D0D0D"/>
                <w:sz w:val="21"/>
                <w:szCs w:val="21"/>
                <w:lang w:eastAsia="ru-RU"/>
              </w:rPr>
            </w:pPr>
            <w:r w:rsidRPr="008E0F44">
              <w:rPr>
                <w:rFonts w:ascii="Arial" w:eastAsia="Times New Roman" w:hAnsi="Arial" w:cs="Arial"/>
                <w:b/>
                <w:bCs/>
                <w:color w:val="0D0D0D"/>
                <w:sz w:val="21"/>
                <w:szCs w:val="21"/>
                <w:lang w:eastAsia="ru-RU"/>
              </w:rPr>
              <w:t>с 5-х по 8-е сутки:</w:t>
            </w:r>
          </w:p>
        </w:tc>
      </w:tr>
      <w:tr w:rsidR="008E0F44" w:rsidRPr="008E0F44" w:rsidTr="00572958">
        <w:trPr>
          <w:trHeight w:val="255"/>
        </w:trPr>
        <w:tc>
          <w:tcPr>
            <w:tcW w:w="742" w:type="dxa"/>
            <w:vMerge/>
            <w:tcBorders>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b/>
                <w:bCs/>
                <w:color w:val="0D0D0D"/>
                <w:sz w:val="21"/>
                <w:szCs w:val="21"/>
                <w:lang w:eastAsia="ru-RU"/>
              </w:rPr>
            </w:pPr>
            <w:r w:rsidRPr="008E0F44">
              <w:rPr>
                <w:rFonts w:ascii="Arial" w:eastAsia="Times New Roman" w:hAnsi="Arial" w:cs="Arial"/>
                <w:color w:val="0D0D0D"/>
                <w:sz w:val="21"/>
                <w:szCs w:val="21"/>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vAlign w:val="bottom"/>
          </w:tcPr>
          <w:p w:rsidR="008E0F44" w:rsidRPr="008E0F44" w:rsidRDefault="008E0F44" w:rsidP="008E0F44">
            <w:pPr>
              <w:spacing w:after="0" w:line="240" w:lineRule="auto"/>
              <w:rPr>
                <w:rFonts w:ascii="Arial" w:eastAsia="Times New Roman" w:hAnsi="Arial" w:cs="Arial"/>
                <w:b/>
                <w:bCs/>
                <w:color w:val="0D0D0D"/>
                <w:sz w:val="21"/>
                <w:szCs w:val="21"/>
                <w:lang w:eastAsia="ru-RU"/>
              </w:rPr>
            </w:pPr>
            <w:r w:rsidRPr="008E0F44">
              <w:rPr>
                <w:rFonts w:ascii="Arial" w:eastAsia="Times New Roman" w:hAnsi="Arial" w:cs="Arial"/>
                <w:color w:val="0D0D0D"/>
                <w:sz w:val="21"/>
                <w:szCs w:val="21"/>
                <w:lang w:eastAsia="ru-RU"/>
              </w:rPr>
              <w:t>контейнер в сутки</w:t>
            </w:r>
          </w:p>
        </w:tc>
        <w:tc>
          <w:tcPr>
            <w:tcW w:w="1527" w:type="dxa"/>
            <w:tcBorders>
              <w:top w:val="nil"/>
              <w:left w:val="nil"/>
              <w:bottom w:val="single" w:sz="4" w:space="0" w:color="auto"/>
              <w:right w:val="single" w:sz="4" w:space="0" w:color="auto"/>
            </w:tcBorders>
            <w:shd w:val="clear" w:color="auto" w:fill="auto"/>
            <w:vAlign w:val="bottom"/>
          </w:tcPr>
          <w:p w:rsidR="008E0F44" w:rsidRPr="008E0F44" w:rsidRDefault="008E0F44" w:rsidP="008E0F44">
            <w:pPr>
              <w:spacing w:after="0" w:line="240" w:lineRule="auto"/>
              <w:jc w:val="right"/>
              <w:rPr>
                <w:rFonts w:ascii="Arial" w:eastAsia="Times New Roman" w:hAnsi="Arial" w:cs="Arial"/>
                <w:bCs/>
                <w:color w:val="0D0D0D"/>
                <w:sz w:val="21"/>
                <w:szCs w:val="21"/>
                <w:lang w:eastAsia="ru-RU"/>
              </w:rPr>
            </w:pPr>
            <w:r w:rsidRPr="008E0F44">
              <w:rPr>
                <w:rFonts w:ascii="Arial" w:eastAsia="Times New Roman" w:hAnsi="Arial" w:cs="Arial"/>
                <w:bCs/>
                <w:color w:val="0D0D0D"/>
                <w:sz w:val="21"/>
                <w:szCs w:val="21"/>
                <w:lang w:eastAsia="ru-RU"/>
              </w:rPr>
              <w:t>2500</w:t>
            </w:r>
          </w:p>
        </w:tc>
      </w:tr>
      <w:tr w:rsidR="008E0F44" w:rsidRPr="008E0F44" w:rsidTr="00572958">
        <w:trPr>
          <w:trHeight w:val="255"/>
        </w:trPr>
        <w:tc>
          <w:tcPr>
            <w:tcW w:w="742" w:type="dxa"/>
            <w:vMerge/>
            <w:tcBorders>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b/>
                <w:bCs/>
                <w:color w:val="0D0D0D"/>
                <w:sz w:val="21"/>
                <w:szCs w:val="21"/>
                <w:lang w:eastAsia="ru-RU"/>
              </w:rPr>
            </w:pPr>
            <w:r w:rsidRPr="008E0F44">
              <w:rPr>
                <w:rFonts w:ascii="Arial" w:eastAsia="Times New Roman" w:hAnsi="Arial" w:cs="Arial"/>
                <w:color w:val="0D0D0D"/>
                <w:sz w:val="21"/>
                <w:szCs w:val="21"/>
                <w:lang w:eastAsia="ru-RU"/>
              </w:rPr>
              <w:t>40 - футовый контейнер груженый</w:t>
            </w:r>
          </w:p>
        </w:tc>
        <w:tc>
          <w:tcPr>
            <w:tcW w:w="2126" w:type="dxa"/>
            <w:tcBorders>
              <w:top w:val="nil"/>
              <w:left w:val="nil"/>
              <w:bottom w:val="single" w:sz="4" w:space="0" w:color="auto"/>
              <w:right w:val="single" w:sz="4" w:space="0" w:color="auto"/>
            </w:tcBorders>
            <w:shd w:val="clear" w:color="auto" w:fill="auto"/>
            <w:vAlign w:val="bottom"/>
          </w:tcPr>
          <w:p w:rsidR="008E0F44" w:rsidRPr="008E0F44" w:rsidRDefault="008E0F44" w:rsidP="008E0F44">
            <w:pPr>
              <w:spacing w:after="0" w:line="240" w:lineRule="auto"/>
              <w:rPr>
                <w:rFonts w:ascii="Arial" w:eastAsia="Times New Roman" w:hAnsi="Arial" w:cs="Arial"/>
                <w:b/>
                <w:bCs/>
                <w:color w:val="0D0D0D"/>
                <w:sz w:val="21"/>
                <w:szCs w:val="21"/>
                <w:lang w:eastAsia="ru-RU"/>
              </w:rPr>
            </w:pPr>
            <w:r w:rsidRPr="008E0F44">
              <w:rPr>
                <w:rFonts w:ascii="Arial" w:eastAsia="Times New Roman" w:hAnsi="Arial" w:cs="Arial"/>
                <w:color w:val="0D0D0D"/>
                <w:sz w:val="21"/>
                <w:szCs w:val="21"/>
                <w:lang w:eastAsia="ru-RU"/>
              </w:rPr>
              <w:t>контейнер в сутки</w:t>
            </w:r>
          </w:p>
        </w:tc>
        <w:tc>
          <w:tcPr>
            <w:tcW w:w="1527" w:type="dxa"/>
            <w:tcBorders>
              <w:top w:val="nil"/>
              <w:left w:val="nil"/>
              <w:bottom w:val="single" w:sz="4" w:space="0" w:color="auto"/>
              <w:right w:val="single" w:sz="4" w:space="0" w:color="auto"/>
            </w:tcBorders>
            <w:shd w:val="clear" w:color="auto" w:fill="auto"/>
            <w:vAlign w:val="bottom"/>
          </w:tcPr>
          <w:p w:rsidR="008E0F44" w:rsidRPr="008E0F44" w:rsidRDefault="008E0F44" w:rsidP="008E0F44">
            <w:pPr>
              <w:spacing w:after="0" w:line="240" w:lineRule="auto"/>
              <w:jc w:val="right"/>
              <w:rPr>
                <w:rFonts w:ascii="Arial" w:eastAsia="Times New Roman" w:hAnsi="Arial" w:cs="Arial"/>
                <w:bCs/>
                <w:color w:val="0D0D0D"/>
                <w:sz w:val="21"/>
                <w:szCs w:val="21"/>
                <w:highlight w:val="yellow"/>
                <w:lang w:eastAsia="ru-RU"/>
              </w:rPr>
            </w:pPr>
            <w:r w:rsidRPr="008E0F44">
              <w:rPr>
                <w:rFonts w:ascii="Arial" w:eastAsia="Times New Roman" w:hAnsi="Arial" w:cs="Arial"/>
                <w:bCs/>
                <w:color w:val="0D0D0D"/>
                <w:sz w:val="21"/>
                <w:szCs w:val="21"/>
                <w:lang w:eastAsia="ru-RU"/>
              </w:rPr>
              <w:t>4000</w:t>
            </w:r>
          </w:p>
        </w:tc>
      </w:tr>
      <w:tr w:rsidR="008E0F44" w:rsidRPr="008E0F44" w:rsidTr="00572958">
        <w:trPr>
          <w:trHeight w:val="255"/>
        </w:trPr>
        <w:tc>
          <w:tcPr>
            <w:tcW w:w="742" w:type="dxa"/>
            <w:vMerge/>
            <w:tcBorders>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9323" w:type="dxa"/>
            <w:gridSpan w:val="3"/>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b/>
                <w:bCs/>
                <w:color w:val="0D0D0D"/>
                <w:sz w:val="21"/>
                <w:szCs w:val="21"/>
                <w:lang w:eastAsia="ru-RU"/>
              </w:rPr>
            </w:pPr>
            <w:r w:rsidRPr="008E0F44">
              <w:rPr>
                <w:rFonts w:ascii="Arial" w:eastAsia="Times New Roman" w:hAnsi="Arial" w:cs="Arial"/>
                <w:b/>
                <w:bCs/>
                <w:color w:val="0D0D0D"/>
                <w:sz w:val="21"/>
                <w:szCs w:val="21"/>
                <w:lang w:eastAsia="ru-RU"/>
              </w:rPr>
              <w:t>с 9-х по 14-е сутки:</w:t>
            </w:r>
          </w:p>
        </w:tc>
      </w:tr>
      <w:tr w:rsidR="008E0F44" w:rsidRPr="008E0F44" w:rsidTr="00572958">
        <w:trPr>
          <w:trHeight w:val="255"/>
        </w:trPr>
        <w:tc>
          <w:tcPr>
            <w:tcW w:w="742" w:type="dxa"/>
            <w:vMerge/>
            <w:tcBorders>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b/>
                <w:bCs/>
                <w:color w:val="0D0D0D"/>
                <w:sz w:val="21"/>
                <w:szCs w:val="21"/>
                <w:lang w:eastAsia="ru-RU"/>
              </w:rPr>
            </w:pPr>
            <w:r w:rsidRPr="008E0F44">
              <w:rPr>
                <w:rFonts w:ascii="Arial" w:eastAsia="Times New Roman" w:hAnsi="Arial" w:cs="Arial"/>
                <w:color w:val="0D0D0D"/>
                <w:sz w:val="21"/>
                <w:szCs w:val="21"/>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vAlign w:val="bottom"/>
          </w:tcPr>
          <w:p w:rsidR="008E0F44" w:rsidRPr="008E0F44" w:rsidRDefault="008E0F44" w:rsidP="008E0F44">
            <w:pPr>
              <w:spacing w:after="0" w:line="240" w:lineRule="auto"/>
              <w:rPr>
                <w:rFonts w:ascii="Arial" w:eastAsia="Times New Roman" w:hAnsi="Arial" w:cs="Arial"/>
                <w:b/>
                <w:bCs/>
                <w:color w:val="0D0D0D"/>
                <w:sz w:val="21"/>
                <w:szCs w:val="21"/>
                <w:lang w:eastAsia="ru-RU"/>
              </w:rPr>
            </w:pPr>
            <w:r w:rsidRPr="008E0F44">
              <w:rPr>
                <w:rFonts w:ascii="Arial" w:eastAsia="Times New Roman" w:hAnsi="Arial" w:cs="Arial"/>
                <w:color w:val="0D0D0D"/>
                <w:sz w:val="21"/>
                <w:szCs w:val="21"/>
                <w:lang w:eastAsia="ru-RU"/>
              </w:rPr>
              <w:t>контейнер в сутки</w:t>
            </w:r>
          </w:p>
        </w:tc>
        <w:tc>
          <w:tcPr>
            <w:tcW w:w="1527" w:type="dxa"/>
            <w:tcBorders>
              <w:top w:val="nil"/>
              <w:left w:val="nil"/>
              <w:bottom w:val="single" w:sz="4" w:space="0" w:color="auto"/>
              <w:right w:val="single" w:sz="4" w:space="0" w:color="auto"/>
            </w:tcBorders>
            <w:shd w:val="clear" w:color="auto" w:fill="auto"/>
            <w:vAlign w:val="bottom"/>
          </w:tcPr>
          <w:p w:rsidR="008E0F44" w:rsidRPr="008E0F44" w:rsidRDefault="008E0F44" w:rsidP="008E0F44">
            <w:pPr>
              <w:spacing w:after="0" w:line="240" w:lineRule="auto"/>
              <w:jc w:val="right"/>
              <w:rPr>
                <w:rFonts w:ascii="Arial" w:eastAsia="Times New Roman" w:hAnsi="Arial" w:cs="Arial"/>
                <w:bCs/>
                <w:color w:val="0D0D0D"/>
                <w:sz w:val="21"/>
                <w:szCs w:val="21"/>
                <w:lang w:eastAsia="ru-RU"/>
              </w:rPr>
            </w:pPr>
            <w:r w:rsidRPr="008E0F44">
              <w:rPr>
                <w:rFonts w:ascii="Arial" w:eastAsia="Times New Roman" w:hAnsi="Arial" w:cs="Arial"/>
                <w:bCs/>
                <w:color w:val="0D0D0D"/>
                <w:sz w:val="21"/>
                <w:szCs w:val="21"/>
                <w:lang w:eastAsia="ru-RU"/>
              </w:rPr>
              <w:t>6500</w:t>
            </w:r>
          </w:p>
        </w:tc>
      </w:tr>
      <w:tr w:rsidR="008E0F44" w:rsidRPr="008E0F44" w:rsidTr="00572958">
        <w:trPr>
          <w:trHeight w:val="255"/>
        </w:trPr>
        <w:tc>
          <w:tcPr>
            <w:tcW w:w="742" w:type="dxa"/>
            <w:vMerge/>
            <w:tcBorders>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b/>
                <w:bCs/>
                <w:color w:val="0D0D0D"/>
                <w:sz w:val="21"/>
                <w:szCs w:val="21"/>
                <w:lang w:eastAsia="ru-RU"/>
              </w:rPr>
            </w:pPr>
            <w:r w:rsidRPr="008E0F44">
              <w:rPr>
                <w:rFonts w:ascii="Arial" w:eastAsia="Times New Roman" w:hAnsi="Arial" w:cs="Arial"/>
                <w:color w:val="0D0D0D"/>
                <w:sz w:val="21"/>
                <w:szCs w:val="21"/>
                <w:lang w:eastAsia="ru-RU"/>
              </w:rPr>
              <w:t>40 - футовый контейнер груженый</w:t>
            </w:r>
          </w:p>
        </w:tc>
        <w:tc>
          <w:tcPr>
            <w:tcW w:w="2126" w:type="dxa"/>
            <w:tcBorders>
              <w:top w:val="nil"/>
              <w:left w:val="nil"/>
              <w:bottom w:val="single" w:sz="4" w:space="0" w:color="auto"/>
              <w:right w:val="single" w:sz="4" w:space="0" w:color="auto"/>
            </w:tcBorders>
            <w:shd w:val="clear" w:color="auto" w:fill="auto"/>
            <w:vAlign w:val="bottom"/>
          </w:tcPr>
          <w:p w:rsidR="008E0F44" w:rsidRPr="008E0F44" w:rsidRDefault="008E0F44" w:rsidP="008E0F44">
            <w:pPr>
              <w:spacing w:after="0" w:line="240" w:lineRule="auto"/>
              <w:rPr>
                <w:rFonts w:ascii="Arial" w:eastAsia="Times New Roman" w:hAnsi="Arial" w:cs="Arial"/>
                <w:b/>
                <w:bCs/>
                <w:color w:val="0D0D0D"/>
                <w:sz w:val="21"/>
                <w:szCs w:val="21"/>
                <w:lang w:eastAsia="ru-RU"/>
              </w:rPr>
            </w:pPr>
            <w:r w:rsidRPr="008E0F44">
              <w:rPr>
                <w:rFonts w:ascii="Arial" w:eastAsia="Times New Roman" w:hAnsi="Arial" w:cs="Arial"/>
                <w:color w:val="0D0D0D"/>
                <w:sz w:val="21"/>
                <w:szCs w:val="21"/>
                <w:lang w:eastAsia="ru-RU"/>
              </w:rPr>
              <w:t>контейнер в сутки</w:t>
            </w:r>
          </w:p>
        </w:tc>
        <w:tc>
          <w:tcPr>
            <w:tcW w:w="1527" w:type="dxa"/>
            <w:tcBorders>
              <w:top w:val="nil"/>
              <w:left w:val="nil"/>
              <w:bottom w:val="single" w:sz="4" w:space="0" w:color="auto"/>
              <w:right w:val="single" w:sz="4" w:space="0" w:color="auto"/>
            </w:tcBorders>
            <w:shd w:val="clear" w:color="auto" w:fill="auto"/>
            <w:vAlign w:val="bottom"/>
          </w:tcPr>
          <w:p w:rsidR="008E0F44" w:rsidRPr="008E0F44" w:rsidRDefault="008E0F44" w:rsidP="008E0F44">
            <w:pPr>
              <w:spacing w:after="0" w:line="240" w:lineRule="auto"/>
              <w:jc w:val="right"/>
              <w:rPr>
                <w:rFonts w:ascii="Arial" w:eastAsia="Times New Roman" w:hAnsi="Arial" w:cs="Arial"/>
                <w:bCs/>
                <w:color w:val="0D0D0D"/>
                <w:sz w:val="21"/>
                <w:szCs w:val="21"/>
                <w:lang w:eastAsia="ru-RU"/>
              </w:rPr>
            </w:pPr>
            <w:r w:rsidRPr="008E0F44">
              <w:rPr>
                <w:rFonts w:ascii="Arial" w:eastAsia="Times New Roman" w:hAnsi="Arial" w:cs="Arial"/>
                <w:bCs/>
                <w:color w:val="0D0D0D"/>
                <w:sz w:val="21"/>
                <w:szCs w:val="21"/>
                <w:lang w:eastAsia="ru-RU"/>
              </w:rPr>
              <w:t>7500</w:t>
            </w:r>
          </w:p>
        </w:tc>
      </w:tr>
      <w:tr w:rsidR="008E0F44" w:rsidRPr="008E0F44" w:rsidTr="00572958">
        <w:trPr>
          <w:trHeight w:val="255"/>
        </w:trPr>
        <w:tc>
          <w:tcPr>
            <w:tcW w:w="742" w:type="dxa"/>
            <w:vMerge/>
            <w:tcBorders>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9323" w:type="dxa"/>
            <w:gridSpan w:val="3"/>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b/>
                <w:bCs/>
                <w:color w:val="0D0D0D"/>
                <w:sz w:val="21"/>
                <w:szCs w:val="21"/>
                <w:lang w:eastAsia="ru-RU"/>
              </w:rPr>
            </w:pPr>
            <w:r w:rsidRPr="008E0F44">
              <w:rPr>
                <w:rFonts w:ascii="Arial" w:eastAsia="Times New Roman" w:hAnsi="Arial" w:cs="Arial"/>
                <w:b/>
                <w:bCs/>
                <w:color w:val="0D0D0D"/>
                <w:sz w:val="21"/>
                <w:szCs w:val="21"/>
                <w:lang w:eastAsia="ru-RU"/>
              </w:rPr>
              <w:t>с 15-х суток:</w:t>
            </w:r>
          </w:p>
        </w:tc>
      </w:tr>
      <w:tr w:rsidR="008E0F44" w:rsidRPr="008E0F44" w:rsidTr="00572958">
        <w:trPr>
          <w:trHeight w:val="255"/>
        </w:trPr>
        <w:tc>
          <w:tcPr>
            <w:tcW w:w="742" w:type="dxa"/>
            <w:vMerge/>
            <w:tcBorders>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b/>
                <w:bCs/>
                <w:color w:val="0D0D0D"/>
                <w:sz w:val="21"/>
                <w:szCs w:val="21"/>
                <w:lang w:eastAsia="ru-RU"/>
              </w:rPr>
            </w:pPr>
            <w:r w:rsidRPr="008E0F44">
              <w:rPr>
                <w:rFonts w:ascii="Arial" w:eastAsia="Times New Roman" w:hAnsi="Arial" w:cs="Arial"/>
                <w:color w:val="0D0D0D"/>
                <w:sz w:val="21"/>
                <w:szCs w:val="21"/>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vAlign w:val="bottom"/>
          </w:tcPr>
          <w:p w:rsidR="008E0F44" w:rsidRPr="008E0F44" w:rsidRDefault="008E0F44" w:rsidP="008E0F44">
            <w:pPr>
              <w:spacing w:after="0" w:line="240" w:lineRule="auto"/>
              <w:rPr>
                <w:rFonts w:ascii="Arial" w:eastAsia="Times New Roman" w:hAnsi="Arial" w:cs="Arial"/>
                <w:b/>
                <w:bCs/>
                <w:color w:val="0D0D0D"/>
                <w:sz w:val="21"/>
                <w:szCs w:val="21"/>
                <w:lang w:eastAsia="ru-RU"/>
              </w:rPr>
            </w:pPr>
            <w:r w:rsidRPr="008E0F44">
              <w:rPr>
                <w:rFonts w:ascii="Arial" w:eastAsia="Times New Roman" w:hAnsi="Arial" w:cs="Arial"/>
                <w:color w:val="0D0D0D"/>
                <w:sz w:val="21"/>
                <w:szCs w:val="21"/>
                <w:lang w:eastAsia="ru-RU"/>
              </w:rPr>
              <w:t>контейнер в сутки</w:t>
            </w:r>
          </w:p>
        </w:tc>
        <w:tc>
          <w:tcPr>
            <w:tcW w:w="1527" w:type="dxa"/>
            <w:tcBorders>
              <w:top w:val="nil"/>
              <w:left w:val="nil"/>
              <w:bottom w:val="single" w:sz="4" w:space="0" w:color="auto"/>
              <w:right w:val="single" w:sz="4" w:space="0" w:color="auto"/>
            </w:tcBorders>
            <w:shd w:val="clear" w:color="auto" w:fill="auto"/>
            <w:vAlign w:val="bottom"/>
          </w:tcPr>
          <w:p w:rsidR="008E0F44" w:rsidRPr="008E0F44" w:rsidRDefault="008E0F44" w:rsidP="008E0F44">
            <w:pPr>
              <w:spacing w:after="0" w:line="240" w:lineRule="auto"/>
              <w:jc w:val="right"/>
              <w:rPr>
                <w:rFonts w:ascii="Arial" w:eastAsia="Times New Roman" w:hAnsi="Arial" w:cs="Arial"/>
                <w:bCs/>
                <w:color w:val="0D0D0D"/>
                <w:sz w:val="21"/>
                <w:szCs w:val="21"/>
                <w:lang w:eastAsia="ru-RU"/>
              </w:rPr>
            </w:pPr>
            <w:r w:rsidRPr="008E0F44">
              <w:rPr>
                <w:rFonts w:ascii="Arial" w:eastAsia="Times New Roman" w:hAnsi="Arial" w:cs="Arial"/>
                <w:bCs/>
                <w:color w:val="0D0D0D"/>
                <w:sz w:val="21"/>
                <w:szCs w:val="21"/>
                <w:lang w:eastAsia="ru-RU"/>
              </w:rPr>
              <w:t>8500</w:t>
            </w:r>
          </w:p>
        </w:tc>
      </w:tr>
      <w:tr w:rsidR="008E0F44" w:rsidRPr="008E0F44" w:rsidTr="00572958">
        <w:trPr>
          <w:trHeight w:val="255"/>
        </w:trPr>
        <w:tc>
          <w:tcPr>
            <w:tcW w:w="742" w:type="dxa"/>
            <w:vMerge/>
            <w:tcBorders>
              <w:left w:val="single" w:sz="4" w:space="0" w:color="auto"/>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b/>
                <w:bCs/>
                <w:color w:val="0D0D0D"/>
                <w:sz w:val="21"/>
                <w:szCs w:val="21"/>
                <w:lang w:eastAsia="ru-RU"/>
              </w:rPr>
            </w:pPr>
            <w:r w:rsidRPr="008E0F44">
              <w:rPr>
                <w:rFonts w:ascii="Arial" w:eastAsia="Times New Roman" w:hAnsi="Arial" w:cs="Arial"/>
                <w:color w:val="0D0D0D"/>
                <w:sz w:val="21"/>
                <w:szCs w:val="21"/>
                <w:lang w:eastAsia="ru-RU"/>
              </w:rPr>
              <w:t>40 - футовый контейнер груженый</w:t>
            </w:r>
          </w:p>
        </w:tc>
        <w:tc>
          <w:tcPr>
            <w:tcW w:w="2126" w:type="dxa"/>
            <w:tcBorders>
              <w:top w:val="nil"/>
              <w:left w:val="nil"/>
              <w:bottom w:val="single" w:sz="4" w:space="0" w:color="auto"/>
              <w:right w:val="single" w:sz="4" w:space="0" w:color="auto"/>
            </w:tcBorders>
            <w:shd w:val="clear" w:color="auto" w:fill="auto"/>
            <w:vAlign w:val="bottom"/>
          </w:tcPr>
          <w:p w:rsidR="008E0F44" w:rsidRPr="008E0F44" w:rsidRDefault="008E0F44" w:rsidP="008E0F44">
            <w:pPr>
              <w:spacing w:after="0" w:line="240" w:lineRule="auto"/>
              <w:rPr>
                <w:rFonts w:ascii="Arial" w:eastAsia="Times New Roman" w:hAnsi="Arial" w:cs="Arial"/>
                <w:b/>
                <w:bCs/>
                <w:color w:val="0D0D0D"/>
                <w:sz w:val="21"/>
                <w:szCs w:val="21"/>
                <w:lang w:eastAsia="ru-RU"/>
              </w:rPr>
            </w:pPr>
            <w:r w:rsidRPr="008E0F44">
              <w:rPr>
                <w:rFonts w:ascii="Arial" w:eastAsia="Times New Roman" w:hAnsi="Arial" w:cs="Arial"/>
                <w:color w:val="0D0D0D"/>
                <w:sz w:val="21"/>
                <w:szCs w:val="21"/>
                <w:lang w:eastAsia="ru-RU"/>
              </w:rPr>
              <w:t>контейнер в сутки</w:t>
            </w:r>
          </w:p>
        </w:tc>
        <w:tc>
          <w:tcPr>
            <w:tcW w:w="1527" w:type="dxa"/>
            <w:tcBorders>
              <w:top w:val="nil"/>
              <w:left w:val="nil"/>
              <w:bottom w:val="single" w:sz="4" w:space="0" w:color="auto"/>
              <w:right w:val="single" w:sz="4" w:space="0" w:color="auto"/>
            </w:tcBorders>
            <w:shd w:val="clear" w:color="auto" w:fill="auto"/>
            <w:vAlign w:val="bottom"/>
          </w:tcPr>
          <w:p w:rsidR="008E0F44" w:rsidRPr="008E0F44" w:rsidRDefault="008E0F44" w:rsidP="008E0F44">
            <w:pPr>
              <w:spacing w:after="0" w:line="240" w:lineRule="auto"/>
              <w:jc w:val="right"/>
              <w:rPr>
                <w:rFonts w:ascii="Arial" w:eastAsia="Times New Roman" w:hAnsi="Arial" w:cs="Arial"/>
                <w:bCs/>
                <w:color w:val="0D0D0D"/>
                <w:sz w:val="21"/>
                <w:szCs w:val="21"/>
                <w:lang w:eastAsia="ru-RU"/>
              </w:rPr>
            </w:pPr>
            <w:r w:rsidRPr="008E0F44">
              <w:rPr>
                <w:rFonts w:ascii="Arial" w:eastAsia="Times New Roman" w:hAnsi="Arial" w:cs="Arial"/>
                <w:bCs/>
                <w:color w:val="0D0D0D"/>
                <w:sz w:val="21"/>
                <w:szCs w:val="21"/>
                <w:lang w:eastAsia="ru-RU"/>
              </w:rPr>
              <w:t>9000</w:t>
            </w:r>
          </w:p>
        </w:tc>
      </w:tr>
      <w:tr w:rsidR="008E0F44" w:rsidRPr="008E0F44" w:rsidTr="00572958">
        <w:trPr>
          <w:trHeight w:val="255"/>
        </w:trPr>
        <w:tc>
          <w:tcPr>
            <w:tcW w:w="742" w:type="dxa"/>
            <w:tcBorders>
              <w:top w:val="single" w:sz="4" w:space="0" w:color="auto"/>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r w:rsidRPr="008E0F44">
              <w:rPr>
                <w:rFonts w:ascii="Arial" w:eastAsia="Times New Roman" w:hAnsi="Arial" w:cs="Arial"/>
                <w:b/>
                <w:bCs/>
                <w:color w:val="0D0D0D"/>
                <w:sz w:val="21"/>
                <w:szCs w:val="21"/>
                <w:lang w:eastAsia="ru-RU"/>
              </w:rPr>
              <w:t>2.3.2.</w:t>
            </w:r>
          </w:p>
        </w:tc>
        <w:tc>
          <w:tcPr>
            <w:tcW w:w="9323" w:type="dxa"/>
            <w:gridSpan w:val="3"/>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i/>
                <w:color w:val="0D0D0D"/>
                <w:sz w:val="21"/>
                <w:szCs w:val="21"/>
                <w:lang w:eastAsia="ru-RU"/>
              </w:rPr>
            </w:pPr>
            <w:r w:rsidRPr="008E0F44">
              <w:rPr>
                <w:rFonts w:ascii="Arial" w:eastAsia="Times New Roman" w:hAnsi="Arial" w:cs="Arial"/>
                <w:b/>
                <w:color w:val="0D0D0D"/>
                <w:sz w:val="21"/>
                <w:szCs w:val="21"/>
                <w:lang w:eastAsia="ru-RU"/>
              </w:rPr>
              <w:t xml:space="preserve">Контейнеры, изменившие статус </w:t>
            </w:r>
            <w:r w:rsidRPr="008E0F44">
              <w:rPr>
                <w:rFonts w:ascii="Arial" w:eastAsia="Times New Roman" w:hAnsi="Arial" w:cs="Arial"/>
                <w:b/>
                <w:color w:val="0D0D0D"/>
                <w:sz w:val="21"/>
                <w:szCs w:val="21"/>
                <w:lang w:val="en-US" w:eastAsia="ru-RU"/>
              </w:rPr>
              <w:t>c</w:t>
            </w:r>
            <w:r w:rsidRPr="008E0F44">
              <w:rPr>
                <w:rFonts w:ascii="Arial" w:eastAsia="Times New Roman" w:hAnsi="Arial" w:cs="Arial"/>
                <w:b/>
                <w:color w:val="0D0D0D"/>
                <w:sz w:val="21"/>
                <w:szCs w:val="21"/>
                <w:lang w:eastAsia="ru-RU"/>
              </w:rPr>
              <w:t xml:space="preserve"> порожнего на груженый (после перегруза)</w:t>
            </w:r>
          </w:p>
        </w:tc>
      </w:tr>
      <w:tr w:rsidR="008E0F44" w:rsidRPr="008E0F44" w:rsidTr="00572958">
        <w:trPr>
          <w:trHeight w:val="255"/>
        </w:trPr>
        <w:tc>
          <w:tcPr>
            <w:tcW w:w="742" w:type="dxa"/>
            <w:tcBorders>
              <w:top w:val="nil"/>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9323" w:type="dxa"/>
            <w:gridSpan w:val="3"/>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color w:val="0D0D0D"/>
                <w:sz w:val="21"/>
                <w:szCs w:val="21"/>
                <w:lang w:eastAsia="ru-RU"/>
              </w:rPr>
            </w:pPr>
            <w:r w:rsidRPr="008E0F44">
              <w:rPr>
                <w:rFonts w:ascii="Arial" w:eastAsia="Times New Roman" w:hAnsi="Arial" w:cs="Arial"/>
                <w:b/>
                <w:color w:val="0D0D0D"/>
                <w:sz w:val="21"/>
                <w:szCs w:val="21"/>
                <w:lang w:eastAsia="ru-RU"/>
              </w:rPr>
              <w:t>со 2-х по 8-е сутки:</w:t>
            </w:r>
          </w:p>
        </w:tc>
      </w:tr>
      <w:tr w:rsidR="008E0F44" w:rsidRPr="008E0F44" w:rsidTr="00572958">
        <w:trPr>
          <w:trHeight w:val="255"/>
        </w:trPr>
        <w:tc>
          <w:tcPr>
            <w:tcW w:w="742" w:type="dxa"/>
            <w:tcBorders>
              <w:top w:val="nil"/>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tcPr>
          <w:p w:rsidR="008E0F44" w:rsidRPr="008E0F44" w:rsidRDefault="008E0F44" w:rsidP="008E0F44">
            <w:pPr>
              <w:spacing w:after="0" w:line="240" w:lineRule="auto"/>
              <w:rPr>
                <w:rFonts w:ascii="Arial" w:eastAsia="Times New Roman" w:hAnsi="Arial" w:cs="Arial"/>
                <w:i/>
                <w:color w:val="0D0D0D"/>
                <w:sz w:val="21"/>
                <w:szCs w:val="21"/>
                <w:lang w:eastAsia="ru-RU"/>
              </w:rPr>
            </w:pPr>
            <w:r w:rsidRPr="008E0F44">
              <w:rPr>
                <w:rFonts w:ascii="Arial" w:eastAsia="Times New Roman" w:hAnsi="Arial" w:cs="Arial"/>
                <w:sz w:val="21"/>
                <w:szCs w:val="21"/>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noWrap/>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r w:rsidRPr="008E0F44">
              <w:rPr>
                <w:rFonts w:ascii="Arial" w:eastAsia="Times New Roman" w:hAnsi="Arial" w:cs="Arial"/>
                <w:sz w:val="21"/>
                <w:szCs w:val="21"/>
                <w:lang w:eastAsia="ru-RU"/>
              </w:rPr>
              <w:t>контейнер в сутки</w:t>
            </w:r>
          </w:p>
        </w:tc>
        <w:tc>
          <w:tcPr>
            <w:tcW w:w="1527" w:type="dxa"/>
            <w:tcBorders>
              <w:top w:val="nil"/>
              <w:left w:val="nil"/>
              <w:bottom w:val="single" w:sz="4" w:space="0" w:color="auto"/>
              <w:right w:val="single" w:sz="4" w:space="0" w:color="auto"/>
            </w:tcBorders>
            <w:shd w:val="clear" w:color="auto" w:fill="auto"/>
          </w:tcPr>
          <w:p w:rsidR="008E0F44" w:rsidRPr="008E0F44" w:rsidRDefault="008E0F44" w:rsidP="008E0F44">
            <w:pPr>
              <w:spacing w:after="0" w:line="240" w:lineRule="auto"/>
              <w:jc w:val="right"/>
              <w:rPr>
                <w:rFonts w:ascii="Arial" w:eastAsia="Times New Roman" w:hAnsi="Arial" w:cs="Arial"/>
                <w:color w:val="0D0D0D"/>
                <w:sz w:val="21"/>
                <w:szCs w:val="21"/>
                <w:lang w:eastAsia="ru-RU"/>
              </w:rPr>
            </w:pPr>
            <w:r w:rsidRPr="008E0F44">
              <w:rPr>
                <w:rFonts w:ascii="Arial" w:eastAsia="Times New Roman" w:hAnsi="Arial" w:cs="Arial"/>
                <w:sz w:val="21"/>
                <w:szCs w:val="21"/>
                <w:lang w:eastAsia="ru-RU"/>
              </w:rPr>
              <w:t>2500</w:t>
            </w:r>
          </w:p>
        </w:tc>
      </w:tr>
      <w:tr w:rsidR="008E0F44" w:rsidRPr="008E0F44" w:rsidTr="00572958">
        <w:trPr>
          <w:trHeight w:val="255"/>
        </w:trPr>
        <w:tc>
          <w:tcPr>
            <w:tcW w:w="742" w:type="dxa"/>
            <w:tcBorders>
              <w:top w:val="nil"/>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tcPr>
          <w:p w:rsidR="008E0F44" w:rsidRPr="008E0F44" w:rsidRDefault="008E0F44" w:rsidP="008E0F44">
            <w:pPr>
              <w:spacing w:after="0" w:line="240" w:lineRule="auto"/>
              <w:rPr>
                <w:rFonts w:ascii="Arial" w:eastAsia="Times New Roman" w:hAnsi="Arial" w:cs="Arial"/>
                <w:i/>
                <w:color w:val="0D0D0D"/>
                <w:sz w:val="21"/>
                <w:szCs w:val="21"/>
                <w:lang w:eastAsia="ru-RU"/>
              </w:rPr>
            </w:pPr>
            <w:r w:rsidRPr="008E0F44">
              <w:rPr>
                <w:rFonts w:ascii="Arial" w:eastAsia="Times New Roman" w:hAnsi="Arial" w:cs="Arial"/>
                <w:sz w:val="21"/>
                <w:szCs w:val="21"/>
                <w:lang w:eastAsia="ru-RU"/>
              </w:rPr>
              <w:t>40 - футовый контейнер груженый</w:t>
            </w:r>
          </w:p>
        </w:tc>
        <w:tc>
          <w:tcPr>
            <w:tcW w:w="2126" w:type="dxa"/>
            <w:tcBorders>
              <w:top w:val="nil"/>
              <w:left w:val="nil"/>
              <w:bottom w:val="single" w:sz="4" w:space="0" w:color="auto"/>
              <w:right w:val="single" w:sz="4" w:space="0" w:color="auto"/>
            </w:tcBorders>
            <w:shd w:val="clear" w:color="auto" w:fill="auto"/>
            <w:noWrap/>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r w:rsidRPr="008E0F44">
              <w:rPr>
                <w:rFonts w:ascii="Arial" w:eastAsia="Times New Roman" w:hAnsi="Arial" w:cs="Arial"/>
                <w:sz w:val="21"/>
                <w:szCs w:val="21"/>
                <w:lang w:eastAsia="ru-RU"/>
              </w:rPr>
              <w:t>контейнер в сутки</w:t>
            </w:r>
          </w:p>
        </w:tc>
        <w:tc>
          <w:tcPr>
            <w:tcW w:w="1527" w:type="dxa"/>
            <w:tcBorders>
              <w:top w:val="nil"/>
              <w:left w:val="nil"/>
              <w:bottom w:val="single" w:sz="4" w:space="0" w:color="auto"/>
              <w:right w:val="single" w:sz="4" w:space="0" w:color="auto"/>
            </w:tcBorders>
            <w:shd w:val="clear" w:color="auto" w:fill="auto"/>
          </w:tcPr>
          <w:p w:rsidR="008E0F44" w:rsidRPr="008E0F44" w:rsidRDefault="008E0F44" w:rsidP="008E0F44">
            <w:pPr>
              <w:spacing w:after="0" w:line="240" w:lineRule="auto"/>
              <w:jc w:val="right"/>
              <w:rPr>
                <w:rFonts w:ascii="Arial" w:eastAsia="Times New Roman" w:hAnsi="Arial" w:cs="Arial"/>
                <w:color w:val="0D0D0D"/>
                <w:sz w:val="21"/>
                <w:szCs w:val="21"/>
                <w:lang w:eastAsia="ru-RU"/>
              </w:rPr>
            </w:pPr>
            <w:r w:rsidRPr="008E0F44">
              <w:rPr>
                <w:rFonts w:ascii="Arial" w:eastAsia="Times New Roman" w:hAnsi="Arial" w:cs="Arial"/>
                <w:sz w:val="21"/>
                <w:szCs w:val="21"/>
                <w:lang w:eastAsia="ru-RU"/>
              </w:rPr>
              <w:t>4000</w:t>
            </w:r>
          </w:p>
        </w:tc>
      </w:tr>
      <w:tr w:rsidR="008E0F44" w:rsidRPr="008E0F44" w:rsidTr="00572958">
        <w:trPr>
          <w:trHeight w:val="255"/>
        </w:trPr>
        <w:tc>
          <w:tcPr>
            <w:tcW w:w="742" w:type="dxa"/>
            <w:tcBorders>
              <w:top w:val="nil"/>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9323" w:type="dxa"/>
            <w:gridSpan w:val="3"/>
            <w:tcBorders>
              <w:top w:val="nil"/>
              <w:left w:val="nil"/>
              <w:bottom w:val="single" w:sz="4" w:space="0" w:color="auto"/>
              <w:right w:val="single" w:sz="4" w:space="0" w:color="auto"/>
            </w:tcBorders>
            <w:shd w:val="clear" w:color="auto" w:fill="auto"/>
            <w:noWrap/>
          </w:tcPr>
          <w:p w:rsidR="008E0F44" w:rsidRPr="008E0F44" w:rsidRDefault="008E0F44" w:rsidP="008E0F44">
            <w:pPr>
              <w:spacing w:after="0" w:line="240" w:lineRule="auto"/>
              <w:rPr>
                <w:rFonts w:ascii="Arial" w:eastAsia="Times New Roman" w:hAnsi="Arial" w:cs="Arial"/>
                <w:color w:val="0D0D0D"/>
                <w:sz w:val="21"/>
                <w:szCs w:val="21"/>
                <w:lang w:eastAsia="ru-RU"/>
              </w:rPr>
            </w:pPr>
            <w:r w:rsidRPr="008E0F44">
              <w:rPr>
                <w:rFonts w:ascii="Arial" w:eastAsia="Times New Roman" w:hAnsi="Arial" w:cs="Arial"/>
                <w:b/>
                <w:sz w:val="21"/>
                <w:szCs w:val="21"/>
                <w:lang w:eastAsia="ru-RU"/>
              </w:rPr>
              <w:t xml:space="preserve">с 9-х по </w:t>
            </w:r>
            <w:r w:rsidRPr="008E0F44">
              <w:rPr>
                <w:rFonts w:ascii="Arial" w:eastAsia="Times New Roman" w:hAnsi="Arial" w:cs="Arial"/>
                <w:b/>
                <w:color w:val="0D0D0D"/>
                <w:sz w:val="21"/>
                <w:szCs w:val="21"/>
                <w:lang w:eastAsia="ru-RU"/>
              </w:rPr>
              <w:t>14-е сутки</w:t>
            </w:r>
            <w:r w:rsidRPr="008E0F44">
              <w:rPr>
                <w:rFonts w:ascii="Arial" w:eastAsia="Times New Roman" w:hAnsi="Arial" w:cs="Arial"/>
                <w:b/>
                <w:sz w:val="21"/>
                <w:szCs w:val="21"/>
                <w:lang w:eastAsia="ru-RU"/>
              </w:rPr>
              <w:t>:</w:t>
            </w:r>
          </w:p>
        </w:tc>
      </w:tr>
      <w:tr w:rsidR="008E0F44" w:rsidRPr="008E0F44" w:rsidTr="00572958">
        <w:trPr>
          <w:trHeight w:val="255"/>
        </w:trPr>
        <w:tc>
          <w:tcPr>
            <w:tcW w:w="742" w:type="dxa"/>
            <w:tcBorders>
              <w:top w:val="nil"/>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i/>
                <w:color w:val="0D0D0D"/>
                <w:sz w:val="21"/>
                <w:szCs w:val="21"/>
                <w:lang w:eastAsia="ru-RU"/>
              </w:rPr>
            </w:pPr>
            <w:r w:rsidRPr="008E0F44">
              <w:rPr>
                <w:rFonts w:ascii="Arial" w:eastAsia="Times New Roman" w:hAnsi="Arial" w:cs="Arial"/>
                <w:color w:val="0D0D0D"/>
                <w:sz w:val="21"/>
                <w:szCs w:val="21"/>
                <w:lang w:eastAsia="ru-RU"/>
              </w:rPr>
              <w:t>20 -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контейнер в сутки</w:t>
            </w:r>
          </w:p>
        </w:tc>
        <w:tc>
          <w:tcPr>
            <w:tcW w:w="1527" w:type="dxa"/>
            <w:tcBorders>
              <w:top w:val="nil"/>
              <w:left w:val="nil"/>
              <w:bottom w:val="single" w:sz="4" w:space="0" w:color="auto"/>
              <w:right w:val="single" w:sz="4" w:space="0" w:color="auto"/>
            </w:tcBorders>
            <w:shd w:val="clear" w:color="auto" w:fill="auto"/>
            <w:vAlign w:val="center"/>
          </w:tcPr>
          <w:p w:rsidR="008E0F44" w:rsidRPr="008E0F44" w:rsidRDefault="008E0F44" w:rsidP="008E0F44">
            <w:pPr>
              <w:spacing w:after="0" w:line="240" w:lineRule="auto"/>
              <w:jc w:val="right"/>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6500</w:t>
            </w:r>
          </w:p>
        </w:tc>
      </w:tr>
      <w:tr w:rsidR="008E0F44" w:rsidRPr="008E0F44" w:rsidTr="00572958">
        <w:trPr>
          <w:trHeight w:val="255"/>
        </w:trPr>
        <w:tc>
          <w:tcPr>
            <w:tcW w:w="742" w:type="dxa"/>
            <w:tcBorders>
              <w:top w:val="nil"/>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i/>
                <w:color w:val="0D0D0D"/>
                <w:sz w:val="21"/>
                <w:szCs w:val="21"/>
                <w:lang w:eastAsia="ru-RU"/>
              </w:rPr>
            </w:pPr>
            <w:r w:rsidRPr="008E0F44">
              <w:rPr>
                <w:rFonts w:ascii="Arial" w:eastAsia="Times New Roman" w:hAnsi="Arial" w:cs="Arial"/>
                <w:color w:val="0D0D0D"/>
                <w:sz w:val="21"/>
                <w:szCs w:val="21"/>
                <w:lang w:eastAsia="ru-RU"/>
              </w:rPr>
              <w:t>40 - футовый контейнер груженый</w:t>
            </w:r>
          </w:p>
        </w:tc>
        <w:tc>
          <w:tcPr>
            <w:tcW w:w="2126"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контейнер в сутки</w:t>
            </w:r>
          </w:p>
        </w:tc>
        <w:tc>
          <w:tcPr>
            <w:tcW w:w="1527" w:type="dxa"/>
            <w:tcBorders>
              <w:top w:val="nil"/>
              <w:left w:val="nil"/>
              <w:bottom w:val="single" w:sz="4" w:space="0" w:color="auto"/>
              <w:right w:val="single" w:sz="4" w:space="0" w:color="auto"/>
            </w:tcBorders>
            <w:shd w:val="clear" w:color="auto" w:fill="auto"/>
            <w:vAlign w:val="center"/>
          </w:tcPr>
          <w:p w:rsidR="008E0F44" w:rsidRPr="008E0F44" w:rsidRDefault="008E0F44" w:rsidP="008E0F44">
            <w:pPr>
              <w:spacing w:after="0" w:line="240" w:lineRule="auto"/>
              <w:jc w:val="right"/>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7500</w:t>
            </w:r>
          </w:p>
        </w:tc>
      </w:tr>
      <w:tr w:rsidR="008E0F44" w:rsidRPr="008E0F44" w:rsidTr="00572958">
        <w:trPr>
          <w:trHeight w:val="255"/>
        </w:trPr>
        <w:tc>
          <w:tcPr>
            <w:tcW w:w="742" w:type="dxa"/>
            <w:vMerge w:val="restart"/>
            <w:tcBorders>
              <w:top w:val="nil"/>
              <w:left w:val="single" w:sz="4" w:space="0" w:color="auto"/>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9323" w:type="dxa"/>
            <w:gridSpan w:val="3"/>
            <w:tcBorders>
              <w:top w:val="nil"/>
              <w:left w:val="nil"/>
              <w:bottom w:val="single" w:sz="4" w:space="0" w:color="auto"/>
              <w:right w:val="single" w:sz="4" w:space="0" w:color="auto"/>
            </w:tcBorders>
            <w:shd w:val="clear" w:color="auto" w:fill="auto"/>
            <w:noWrap/>
          </w:tcPr>
          <w:p w:rsidR="008E0F44" w:rsidRPr="008E0F44" w:rsidRDefault="008E0F44" w:rsidP="008E0F44">
            <w:pPr>
              <w:spacing w:after="0" w:line="240" w:lineRule="auto"/>
              <w:rPr>
                <w:rFonts w:ascii="Arial" w:eastAsia="Times New Roman" w:hAnsi="Arial" w:cs="Arial"/>
                <w:color w:val="0D0D0D"/>
                <w:sz w:val="21"/>
                <w:szCs w:val="21"/>
                <w:lang w:eastAsia="ru-RU"/>
              </w:rPr>
            </w:pPr>
            <w:r w:rsidRPr="008E0F44">
              <w:rPr>
                <w:rFonts w:ascii="Arial" w:eastAsia="Times New Roman" w:hAnsi="Arial" w:cs="Arial"/>
                <w:b/>
                <w:sz w:val="21"/>
                <w:szCs w:val="21"/>
                <w:lang w:eastAsia="ru-RU"/>
              </w:rPr>
              <w:t>с 15 суток:</w:t>
            </w:r>
          </w:p>
        </w:tc>
      </w:tr>
      <w:tr w:rsidR="008E0F44" w:rsidRPr="008E0F44" w:rsidTr="00572958">
        <w:trPr>
          <w:trHeight w:val="255"/>
        </w:trPr>
        <w:tc>
          <w:tcPr>
            <w:tcW w:w="742" w:type="dxa"/>
            <w:vMerge/>
            <w:tcBorders>
              <w:left w:val="single" w:sz="4" w:space="0" w:color="auto"/>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nil"/>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i/>
                <w:color w:val="0D0D0D"/>
                <w:sz w:val="21"/>
                <w:szCs w:val="21"/>
                <w:lang w:eastAsia="ru-RU"/>
              </w:rPr>
            </w:pPr>
            <w:r w:rsidRPr="008E0F44">
              <w:rPr>
                <w:rFonts w:ascii="Arial" w:eastAsia="Times New Roman" w:hAnsi="Arial" w:cs="Arial"/>
                <w:color w:val="0D0D0D"/>
                <w:sz w:val="21"/>
                <w:szCs w:val="21"/>
                <w:lang w:eastAsia="ru-RU"/>
              </w:rPr>
              <w:t>20 - футовый контейнер груженый</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контейнер в сутки</w:t>
            </w:r>
          </w:p>
        </w:tc>
        <w:tc>
          <w:tcPr>
            <w:tcW w:w="1527" w:type="dxa"/>
            <w:tcBorders>
              <w:top w:val="nil"/>
              <w:left w:val="nil"/>
              <w:bottom w:val="single" w:sz="4" w:space="0" w:color="auto"/>
              <w:right w:val="single" w:sz="4" w:space="0" w:color="auto"/>
            </w:tcBorders>
            <w:shd w:val="clear" w:color="auto" w:fill="auto"/>
            <w:vAlign w:val="center"/>
          </w:tcPr>
          <w:p w:rsidR="008E0F44" w:rsidRPr="008E0F44" w:rsidRDefault="008E0F44" w:rsidP="008E0F44">
            <w:pPr>
              <w:spacing w:after="0" w:line="240" w:lineRule="auto"/>
              <w:jc w:val="right"/>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8500</w:t>
            </w:r>
          </w:p>
        </w:tc>
      </w:tr>
      <w:tr w:rsidR="008E0F44" w:rsidRPr="008E0F44" w:rsidTr="00572958">
        <w:trPr>
          <w:trHeight w:val="255"/>
        </w:trPr>
        <w:tc>
          <w:tcPr>
            <w:tcW w:w="742" w:type="dxa"/>
            <w:vMerge/>
            <w:tcBorders>
              <w:left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5670" w:type="dxa"/>
            <w:tcBorders>
              <w:top w:val="single" w:sz="4" w:space="0" w:color="auto"/>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rPr>
                <w:rFonts w:ascii="Arial" w:eastAsia="Times New Roman" w:hAnsi="Arial" w:cs="Arial"/>
                <w:i/>
                <w:color w:val="0D0D0D"/>
                <w:sz w:val="21"/>
                <w:szCs w:val="21"/>
                <w:lang w:eastAsia="ru-RU"/>
              </w:rPr>
            </w:pPr>
            <w:r w:rsidRPr="008E0F44">
              <w:rPr>
                <w:rFonts w:ascii="Arial" w:eastAsia="Times New Roman" w:hAnsi="Arial" w:cs="Arial"/>
                <w:color w:val="0D0D0D"/>
                <w:sz w:val="21"/>
                <w:szCs w:val="21"/>
                <w:lang w:eastAsia="ru-RU"/>
              </w:rPr>
              <w:t>40 - футовый контейнер груженый</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контейнер в сутки</w:t>
            </w:r>
          </w:p>
        </w:tc>
        <w:tc>
          <w:tcPr>
            <w:tcW w:w="1527" w:type="dxa"/>
            <w:tcBorders>
              <w:top w:val="single" w:sz="4" w:space="0" w:color="auto"/>
              <w:left w:val="nil"/>
              <w:bottom w:val="single" w:sz="4" w:space="0" w:color="auto"/>
              <w:right w:val="single" w:sz="4" w:space="0" w:color="auto"/>
            </w:tcBorders>
            <w:shd w:val="clear" w:color="auto" w:fill="auto"/>
            <w:vAlign w:val="center"/>
          </w:tcPr>
          <w:p w:rsidR="008E0F44" w:rsidRPr="008E0F44" w:rsidRDefault="008E0F44" w:rsidP="008E0F44">
            <w:pPr>
              <w:spacing w:after="0" w:line="240" w:lineRule="auto"/>
              <w:jc w:val="right"/>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9000</w:t>
            </w:r>
          </w:p>
        </w:tc>
      </w:tr>
      <w:tr w:rsidR="008E0F44" w:rsidRPr="008E0F44" w:rsidTr="00572958">
        <w:trPr>
          <w:trHeight w:val="255"/>
        </w:trPr>
        <w:tc>
          <w:tcPr>
            <w:tcW w:w="742" w:type="dxa"/>
            <w:tcBorders>
              <w:left w:val="single" w:sz="4" w:space="0" w:color="auto"/>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center"/>
              <w:rPr>
                <w:rFonts w:ascii="Arial" w:eastAsia="Times New Roman" w:hAnsi="Arial" w:cs="Arial"/>
                <w:color w:val="0D0D0D"/>
                <w:sz w:val="21"/>
                <w:szCs w:val="21"/>
                <w:lang w:eastAsia="ru-RU"/>
              </w:rPr>
            </w:pPr>
          </w:p>
        </w:tc>
        <w:tc>
          <w:tcPr>
            <w:tcW w:w="9323" w:type="dxa"/>
            <w:gridSpan w:val="3"/>
            <w:tcBorders>
              <w:top w:val="single" w:sz="4" w:space="0" w:color="auto"/>
              <w:left w:val="nil"/>
              <w:bottom w:val="single" w:sz="4" w:space="0" w:color="auto"/>
              <w:right w:val="single" w:sz="4" w:space="0" w:color="auto"/>
            </w:tcBorders>
            <w:shd w:val="clear" w:color="auto" w:fill="auto"/>
            <w:noWrap/>
            <w:vAlign w:val="bottom"/>
          </w:tcPr>
          <w:p w:rsidR="008E0F44" w:rsidRPr="008E0F44" w:rsidRDefault="008E0F44" w:rsidP="008E0F44">
            <w:pPr>
              <w:spacing w:after="0" w:line="240" w:lineRule="auto"/>
              <w:jc w:val="both"/>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Примечание к п. 2.:</w:t>
            </w:r>
          </w:p>
          <w:p w:rsidR="008E0F44" w:rsidRPr="008E0F44" w:rsidRDefault="008E0F44" w:rsidP="008E0F44">
            <w:pPr>
              <w:spacing w:after="0" w:line="240" w:lineRule="auto"/>
              <w:jc w:val="both"/>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1. Нормативный срок хранения на складе контейнера (8 суток) по п. 2.1.1 включен в стоимость выгрузки по договору перевалки на обработку и обслуживание судов внешнеторговых контейнерных линий.</w:t>
            </w:r>
          </w:p>
          <w:p w:rsidR="008E0F44" w:rsidRPr="008E0F44" w:rsidRDefault="008E0F44" w:rsidP="008E0F44">
            <w:pPr>
              <w:spacing w:after="0" w:line="240" w:lineRule="auto"/>
              <w:jc w:val="both"/>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2. Порядок начисления сверхнормативного хранения:</w:t>
            </w:r>
          </w:p>
          <w:p w:rsidR="008E0F44" w:rsidRPr="008E0F44" w:rsidRDefault="008E0F44" w:rsidP="008E0F44">
            <w:pPr>
              <w:spacing w:after="0" w:line="240" w:lineRule="auto"/>
              <w:jc w:val="both"/>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 xml:space="preserve">2.1. В случае дальнейшего направления убытия контейнера по ЖД:  </w:t>
            </w:r>
          </w:p>
          <w:p w:rsidR="008E0F44" w:rsidRPr="008E0F44" w:rsidRDefault="008E0F44" w:rsidP="008E0F44">
            <w:pPr>
              <w:spacing w:after="0" w:line="240" w:lineRule="auto"/>
              <w:jc w:val="both"/>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первым днем хранения считается дата выгрузки с внешнеторгового судна (по данным ИС ВМТП); последним днем хранения считается дата принятия документов для отправки по ЖД (по данным ИС ВМТП).</w:t>
            </w:r>
          </w:p>
          <w:p w:rsidR="008E0F44" w:rsidRPr="008E0F44" w:rsidRDefault="008E0F44" w:rsidP="008E0F44">
            <w:pPr>
              <w:spacing w:after="0" w:line="240" w:lineRule="auto"/>
              <w:jc w:val="both"/>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 xml:space="preserve">2.2. В случае дальнейшего направления убытия контейнера на АВТО: </w:t>
            </w:r>
          </w:p>
          <w:p w:rsidR="008E0F44" w:rsidRPr="008E0F44" w:rsidRDefault="008E0F44" w:rsidP="008E0F44">
            <w:pPr>
              <w:spacing w:after="0" w:line="240" w:lineRule="auto"/>
              <w:jc w:val="both"/>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первым днем хранения считается дата выгрузки с внешнеторгового судна (по данным ИС ВМТП); последним днем хранения считается дата вывоза на АВТО (по данным ИС ВМТП).</w:t>
            </w:r>
          </w:p>
          <w:p w:rsidR="008E0F44" w:rsidRPr="008E0F44" w:rsidRDefault="008E0F44" w:rsidP="008E0F44">
            <w:pPr>
              <w:spacing w:after="0" w:line="240" w:lineRule="auto"/>
              <w:jc w:val="both"/>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 xml:space="preserve">2.3. В случае дальнейшего направления убытия контейнера морским транспортом (реэкспорт): </w:t>
            </w:r>
          </w:p>
          <w:p w:rsidR="008E0F44" w:rsidRPr="008E0F44" w:rsidRDefault="008E0F44" w:rsidP="008E0F44">
            <w:pPr>
              <w:spacing w:after="0" w:line="240" w:lineRule="auto"/>
              <w:jc w:val="both"/>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lastRenderedPageBreak/>
              <w:t>первым днем хранения считается дата выгрузки с внешнеторгового судна (по данным ИС ВМТП); последним днем хранения считается дата отгрузки на внешнеторговое судно (по данным ИС ВМТП).</w:t>
            </w:r>
          </w:p>
          <w:p w:rsidR="008E0F44" w:rsidRPr="008E0F44" w:rsidRDefault="008E0F44" w:rsidP="008E0F44">
            <w:pPr>
              <w:spacing w:after="0" w:line="240" w:lineRule="auto"/>
              <w:jc w:val="both"/>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 xml:space="preserve">2.4. В случае дальнейшего направления убытия контейнера морским транспортом (каботаж): </w:t>
            </w:r>
          </w:p>
          <w:p w:rsidR="008E0F44" w:rsidRPr="008E0F44" w:rsidRDefault="008E0F44" w:rsidP="008E0F44">
            <w:pPr>
              <w:spacing w:after="0" w:line="240" w:lineRule="auto"/>
              <w:jc w:val="both"/>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 xml:space="preserve">первым днем хранения считается дата выгрузки с внешнеторгового судна (по данным ИС ВМТП); </w:t>
            </w:r>
          </w:p>
          <w:p w:rsidR="008E0F44" w:rsidRPr="008E0F44" w:rsidRDefault="008E0F44" w:rsidP="008E0F44">
            <w:pPr>
              <w:spacing w:after="0" w:line="240" w:lineRule="auto"/>
              <w:jc w:val="both"/>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последним днем хранения считается: дата передачи контейнера перевозчику каботажного направления (по данным ИС ВМТП).</w:t>
            </w:r>
          </w:p>
          <w:p w:rsidR="008E0F44" w:rsidRPr="008E0F44" w:rsidRDefault="008E0F44" w:rsidP="008E0F44">
            <w:pPr>
              <w:spacing w:after="0" w:line="240" w:lineRule="auto"/>
              <w:jc w:val="both"/>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 xml:space="preserve">2.5. В случае 100% перегруза хранение по контейнеру, в который был произведён перегруз, продолжает начисляться по тем же тарифам и условиям, которые применялись к контейнеру, из которого произведён перегруз. </w:t>
            </w:r>
          </w:p>
          <w:p w:rsidR="008E0F44" w:rsidRPr="008E0F44" w:rsidRDefault="008E0F44" w:rsidP="008E0F44">
            <w:pPr>
              <w:spacing w:after="0" w:line="240" w:lineRule="auto"/>
              <w:jc w:val="both"/>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 xml:space="preserve">Первым днем хранения контейнера, в который был произведён перегруз, считается дата выгрузки с внешнеторгового судна контейнера из которого произведён перегруз. </w:t>
            </w:r>
          </w:p>
          <w:p w:rsidR="008E0F44" w:rsidRPr="008E0F44" w:rsidRDefault="008E0F44" w:rsidP="008E0F44">
            <w:pPr>
              <w:spacing w:after="0" w:line="240" w:lineRule="auto"/>
              <w:jc w:val="both"/>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 xml:space="preserve">2.5.1. В случае 100% или частичного перегруза груза из 2 (двух) и более контейнеров, прибывших с МОРЯ (импорт), в 1 (один) контейнер: </w:t>
            </w:r>
          </w:p>
          <w:p w:rsidR="008E0F44" w:rsidRPr="008E0F44" w:rsidRDefault="008E0F44" w:rsidP="008E0F44">
            <w:pPr>
              <w:spacing w:after="0" w:line="240" w:lineRule="auto"/>
              <w:jc w:val="both"/>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 xml:space="preserve">- для контейнеров, из которых производится перегруз: </w:t>
            </w:r>
          </w:p>
          <w:p w:rsidR="008E0F44" w:rsidRPr="008E0F44" w:rsidRDefault="008E0F44" w:rsidP="008E0F44">
            <w:pPr>
              <w:spacing w:after="0" w:line="240" w:lineRule="auto"/>
              <w:jc w:val="both"/>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 xml:space="preserve">первым днем хранения считается дата выгрузки с внешнеторгового судна (по данным ИС ВМТП); </w:t>
            </w:r>
          </w:p>
          <w:p w:rsidR="008E0F44" w:rsidRPr="008E0F44" w:rsidRDefault="008E0F44" w:rsidP="008E0F44">
            <w:pPr>
              <w:spacing w:after="0" w:line="240" w:lineRule="auto"/>
              <w:jc w:val="both"/>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 xml:space="preserve">последним днем хранения считается дата изменения статуса на порожний (по данным ИС ВМТП); </w:t>
            </w:r>
          </w:p>
          <w:p w:rsidR="008E0F44" w:rsidRPr="008E0F44" w:rsidRDefault="008E0F44" w:rsidP="008E0F44">
            <w:pPr>
              <w:spacing w:after="0" w:line="240" w:lineRule="auto"/>
              <w:jc w:val="both"/>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 xml:space="preserve">- для контейнера, в который производится перегруз: </w:t>
            </w:r>
          </w:p>
          <w:p w:rsidR="008E0F44" w:rsidRPr="008E0F44" w:rsidRDefault="008E0F44" w:rsidP="008E0F44">
            <w:pPr>
              <w:spacing w:after="0" w:line="240" w:lineRule="auto"/>
              <w:jc w:val="both"/>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 xml:space="preserve">первым днем хранения считается дата изменения статуса на груженый (по данным ИС ВМТП); </w:t>
            </w:r>
          </w:p>
          <w:p w:rsidR="008E0F44" w:rsidRPr="008E0F44" w:rsidRDefault="008E0F44" w:rsidP="008E0F44">
            <w:pPr>
              <w:spacing w:after="0" w:line="240" w:lineRule="auto"/>
              <w:jc w:val="both"/>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последним днем хранения считается дата вывоза на АВТО/отгрузки на судно каботажного направления – в случае убытия контейнера автотранспортом или морским транспортом; дата принятия документов для отправки по ЖД – в случае убытия контейнера ж.д. транспортом (по данным ИС ВМТП).</w:t>
            </w:r>
          </w:p>
          <w:p w:rsidR="008E0F44" w:rsidRPr="008E0F44" w:rsidRDefault="008E0F44" w:rsidP="008E0F44">
            <w:pPr>
              <w:spacing w:after="0" w:line="240" w:lineRule="auto"/>
              <w:jc w:val="both"/>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 xml:space="preserve">2.5.2. В случае 100% или частичного перегруза груза из 1 (одного) контейнера, прибывшего с МОРЯ (импорт), в 2 (два) и более контейнеров: </w:t>
            </w:r>
          </w:p>
          <w:p w:rsidR="008E0F44" w:rsidRPr="008E0F44" w:rsidRDefault="008E0F44" w:rsidP="008E0F44">
            <w:pPr>
              <w:spacing w:after="0" w:line="240" w:lineRule="auto"/>
              <w:jc w:val="both"/>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 xml:space="preserve">- для контейнера, из которого производится перегруз: </w:t>
            </w:r>
          </w:p>
          <w:p w:rsidR="008E0F44" w:rsidRPr="008E0F44" w:rsidRDefault="008E0F44" w:rsidP="008E0F44">
            <w:pPr>
              <w:spacing w:after="0" w:line="240" w:lineRule="auto"/>
              <w:jc w:val="both"/>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 xml:space="preserve">первым днем хранения считается дата выгрузки с внешнеторгового судна (по данным ИС ВМТП); </w:t>
            </w:r>
          </w:p>
          <w:p w:rsidR="008E0F44" w:rsidRPr="008E0F44" w:rsidRDefault="008E0F44" w:rsidP="008E0F44">
            <w:pPr>
              <w:spacing w:after="0" w:line="240" w:lineRule="auto"/>
              <w:jc w:val="both"/>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 xml:space="preserve">последним днем хранения считается дата изменения статуса на порожний (по данным ИС ВМТП); </w:t>
            </w:r>
          </w:p>
          <w:p w:rsidR="008E0F44" w:rsidRPr="008E0F44" w:rsidRDefault="008E0F44" w:rsidP="008E0F44">
            <w:pPr>
              <w:spacing w:after="0" w:line="240" w:lineRule="auto"/>
              <w:jc w:val="both"/>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 xml:space="preserve">- для контейнеров, в которые производится перегруз: </w:t>
            </w:r>
          </w:p>
          <w:p w:rsidR="008E0F44" w:rsidRPr="008E0F44" w:rsidRDefault="008E0F44" w:rsidP="008E0F44">
            <w:pPr>
              <w:spacing w:after="0" w:line="240" w:lineRule="auto"/>
              <w:jc w:val="both"/>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 xml:space="preserve">первым днем хранения считается дата изменения статусов на груженый (по данным ИС ВМТП); </w:t>
            </w:r>
          </w:p>
          <w:p w:rsidR="008E0F44" w:rsidRPr="008E0F44" w:rsidRDefault="008E0F44" w:rsidP="008E0F44">
            <w:pPr>
              <w:spacing w:after="0" w:line="240" w:lineRule="auto"/>
              <w:jc w:val="both"/>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последним днем хранения считается: дата вывоза на АВТО/отгрузки на судно каботажного направления – в случае убытия контейнеров автотранспортом или морским транспортом; дата принятия документов для отправки по ЖД – в случае убытия контейнеров ж.д. транспортом (согласно данным ИС).</w:t>
            </w:r>
          </w:p>
          <w:p w:rsidR="008E0F44" w:rsidRPr="008E0F44" w:rsidRDefault="008E0F44" w:rsidP="008E0F44">
            <w:pPr>
              <w:spacing w:after="0" w:line="240" w:lineRule="auto"/>
              <w:jc w:val="both"/>
              <w:rPr>
                <w:rFonts w:ascii="Arial" w:eastAsia="Times New Roman" w:hAnsi="Arial" w:cs="Arial"/>
                <w:color w:val="0D0D0D"/>
                <w:sz w:val="21"/>
                <w:szCs w:val="21"/>
                <w:lang w:eastAsia="ru-RU"/>
              </w:rPr>
            </w:pPr>
            <w:r w:rsidRPr="008E0F44">
              <w:rPr>
                <w:rFonts w:ascii="Arial" w:eastAsia="Times New Roman" w:hAnsi="Arial" w:cs="Arial"/>
                <w:color w:val="0D0D0D"/>
                <w:sz w:val="21"/>
                <w:szCs w:val="21"/>
                <w:lang w:eastAsia="ru-RU"/>
              </w:rPr>
              <w:t>3. При вывозе контейнера из Порта АВТОтранспортом для последующей отгрузки силами Порта на ЖД за территорией Порта хранение начисляется по дату приёма документов к погрузке на ЖД.</w:t>
            </w:r>
          </w:p>
        </w:tc>
      </w:tr>
    </w:tbl>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8E0F44" w:rsidRDefault="008E0F44"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673EF1" w:rsidRPr="001A2C92" w:rsidRDefault="00673EF1" w:rsidP="00673EF1">
      <w:pPr>
        <w:spacing w:after="0" w:line="240" w:lineRule="auto"/>
        <w:jc w:val="right"/>
        <w:rPr>
          <w:rFonts w:ascii="Arial" w:eastAsia="Times New Roman" w:hAnsi="Arial" w:cs="Arial"/>
          <w:sz w:val="21"/>
          <w:szCs w:val="21"/>
          <w:u w:val="single"/>
          <w:lang w:eastAsia="ru-RU"/>
        </w:rPr>
      </w:pPr>
      <w:r w:rsidRPr="001A2C92">
        <w:rPr>
          <w:rFonts w:ascii="Arial" w:eastAsia="Times New Roman" w:hAnsi="Arial" w:cs="Arial"/>
          <w:sz w:val="21"/>
          <w:szCs w:val="21"/>
          <w:u w:val="single"/>
          <w:lang w:eastAsia="ru-RU"/>
        </w:rPr>
        <w:t>Приложение № 2. ЭКСПОРТ</w:t>
      </w:r>
    </w:p>
    <w:p w:rsidR="00673EF1" w:rsidRPr="001A2C92" w:rsidRDefault="00673EF1" w:rsidP="00673EF1">
      <w:pPr>
        <w:spacing w:after="0" w:line="240" w:lineRule="auto"/>
        <w:ind w:firstLine="706"/>
        <w:jc w:val="right"/>
        <w:rPr>
          <w:rFonts w:ascii="Arial" w:eastAsia="Times New Roman" w:hAnsi="Arial" w:cs="Arial"/>
          <w:bCs/>
          <w:color w:val="000000"/>
          <w:kern w:val="28"/>
          <w:sz w:val="21"/>
          <w:szCs w:val="21"/>
          <w:lang w:eastAsia="ru-RU"/>
        </w:rPr>
      </w:pPr>
    </w:p>
    <w:p w:rsidR="00673EF1" w:rsidRPr="001A2C92" w:rsidRDefault="00673EF1" w:rsidP="00673EF1">
      <w:pPr>
        <w:spacing w:after="0" w:line="240" w:lineRule="auto"/>
        <w:ind w:firstLine="706"/>
        <w:jc w:val="center"/>
        <w:rPr>
          <w:rFonts w:ascii="Arial" w:eastAsia="Times New Roman" w:hAnsi="Arial" w:cs="Arial"/>
          <w:b/>
          <w:bCs/>
          <w:color w:val="0D0D0D"/>
          <w:kern w:val="28"/>
          <w:sz w:val="21"/>
          <w:szCs w:val="21"/>
          <w:lang w:eastAsia="ru-RU"/>
        </w:rPr>
      </w:pPr>
      <w:r w:rsidRPr="001A2C92">
        <w:rPr>
          <w:rFonts w:ascii="Arial" w:eastAsia="Times New Roman" w:hAnsi="Arial" w:cs="Arial"/>
          <w:b/>
          <w:bCs/>
          <w:color w:val="0D0D0D"/>
          <w:kern w:val="28"/>
          <w:sz w:val="21"/>
          <w:szCs w:val="21"/>
          <w:lang w:eastAsia="ru-RU"/>
        </w:rPr>
        <w:t xml:space="preserve">БАЗОВЫЕ ТАРИФЫ НА УСЛУГИ ТЕРМИНАЛА, </w:t>
      </w:r>
    </w:p>
    <w:p w:rsidR="00673EF1" w:rsidRPr="001A2C92" w:rsidRDefault="00673EF1" w:rsidP="00673EF1">
      <w:pPr>
        <w:spacing w:after="0" w:line="240" w:lineRule="auto"/>
        <w:ind w:firstLine="706"/>
        <w:jc w:val="center"/>
        <w:rPr>
          <w:rFonts w:ascii="Arial" w:eastAsia="Times New Roman" w:hAnsi="Arial" w:cs="Arial"/>
          <w:b/>
          <w:bCs/>
          <w:color w:val="0D0D0D"/>
          <w:kern w:val="28"/>
          <w:sz w:val="21"/>
          <w:szCs w:val="21"/>
          <w:lang w:eastAsia="ru-RU"/>
        </w:rPr>
      </w:pPr>
      <w:r w:rsidRPr="001A2C92">
        <w:rPr>
          <w:rFonts w:ascii="Arial" w:eastAsia="Times New Roman" w:hAnsi="Arial" w:cs="Arial"/>
          <w:b/>
          <w:bCs/>
          <w:color w:val="0D0D0D"/>
          <w:kern w:val="28"/>
          <w:sz w:val="21"/>
          <w:szCs w:val="21"/>
          <w:lang w:eastAsia="ru-RU"/>
        </w:rPr>
        <w:t xml:space="preserve">СВЯЗАННЫЕ С ПЕРЕВАЛКОЙ И ХРАНЕНИЕМ КОНТЕЙНЕРОВ, </w:t>
      </w:r>
    </w:p>
    <w:p w:rsidR="00673EF1" w:rsidRPr="001A2C92" w:rsidRDefault="00673EF1" w:rsidP="00673EF1">
      <w:pPr>
        <w:spacing w:after="0" w:line="240" w:lineRule="auto"/>
        <w:ind w:firstLine="706"/>
        <w:jc w:val="center"/>
        <w:rPr>
          <w:rFonts w:ascii="Arial" w:eastAsia="Times New Roman" w:hAnsi="Arial" w:cs="Arial"/>
          <w:b/>
          <w:bCs/>
          <w:color w:val="0D0D0D"/>
          <w:kern w:val="28"/>
          <w:sz w:val="21"/>
          <w:szCs w:val="21"/>
          <w:lang w:eastAsia="ru-RU"/>
        </w:rPr>
      </w:pPr>
      <w:r w:rsidRPr="001A2C92">
        <w:rPr>
          <w:rFonts w:ascii="Arial" w:eastAsia="Times New Roman" w:hAnsi="Arial" w:cs="Arial"/>
          <w:b/>
          <w:bCs/>
          <w:color w:val="0D0D0D"/>
          <w:kern w:val="28"/>
          <w:sz w:val="21"/>
          <w:szCs w:val="21"/>
          <w:lang w:eastAsia="ru-RU"/>
        </w:rPr>
        <w:t>СЛЕДУЮЩИХ В ЭКСПОРТНОМ НАПРАВЛЕНИИ</w:t>
      </w:r>
    </w:p>
    <w:p w:rsidR="00673EF1" w:rsidRPr="001A2C92" w:rsidRDefault="00673EF1" w:rsidP="00673EF1">
      <w:pPr>
        <w:spacing w:after="0" w:line="240" w:lineRule="auto"/>
        <w:ind w:firstLine="706"/>
        <w:jc w:val="right"/>
        <w:rPr>
          <w:rFonts w:ascii="Arial" w:eastAsia="Times New Roman" w:hAnsi="Arial" w:cs="Arial"/>
          <w:bCs/>
          <w:color w:val="0D0D0D"/>
          <w:kern w:val="28"/>
          <w:sz w:val="21"/>
          <w:szCs w:val="21"/>
          <w:lang w:eastAsia="ru-RU"/>
        </w:rPr>
      </w:pPr>
    </w:p>
    <w:tbl>
      <w:tblPr>
        <w:tblW w:w="9918" w:type="dxa"/>
        <w:tblLook w:val="04A0" w:firstRow="1" w:lastRow="0" w:firstColumn="1" w:lastColumn="0" w:noHBand="0" w:noVBand="1"/>
      </w:tblPr>
      <w:tblGrid>
        <w:gridCol w:w="738"/>
        <w:gridCol w:w="4880"/>
        <w:gridCol w:w="331"/>
        <w:gridCol w:w="2126"/>
        <w:gridCol w:w="1843"/>
      </w:tblGrid>
      <w:tr w:rsidR="00673EF1" w:rsidRPr="001A2C92" w:rsidTr="00F86C83">
        <w:trPr>
          <w:trHeight w:val="255"/>
        </w:trPr>
        <w:tc>
          <w:tcPr>
            <w:tcW w:w="7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п/п</w:t>
            </w:r>
          </w:p>
        </w:tc>
        <w:tc>
          <w:tcPr>
            <w:tcW w:w="52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C07AF4">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Наименование услуг (работ) </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Ед. изм.</w:t>
            </w:r>
          </w:p>
        </w:tc>
        <w:tc>
          <w:tcPr>
            <w:tcW w:w="1843" w:type="dxa"/>
            <w:vMerge w:val="restart"/>
            <w:tcBorders>
              <w:top w:val="single" w:sz="4" w:space="0" w:color="auto"/>
              <w:left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Тариф </w:t>
            </w:r>
          </w:p>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lastRenderedPageBreak/>
              <w:t xml:space="preserve">(в руб. за ед. изм. </w:t>
            </w:r>
          </w:p>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без учёта НДС)                              </w:t>
            </w:r>
          </w:p>
        </w:tc>
      </w:tr>
      <w:tr w:rsidR="00673EF1" w:rsidRPr="001A2C92" w:rsidTr="00F86C83">
        <w:trPr>
          <w:trHeight w:val="255"/>
        </w:trPr>
        <w:tc>
          <w:tcPr>
            <w:tcW w:w="738" w:type="dxa"/>
            <w:vMerge/>
            <w:tcBorders>
              <w:top w:val="single" w:sz="4" w:space="0" w:color="auto"/>
              <w:left w:val="single" w:sz="4" w:space="0" w:color="auto"/>
              <w:bottom w:val="single" w:sz="4" w:space="0" w:color="auto"/>
              <w:right w:val="single" w:sz="4" w:space="0" w:color="auto"/>
            </w:tcBorders>
            <w:vAlign w:val="center"/>
            <w:hideMark/>
          </w:tcPr>
          <w:p w:rsidR="00673EF1" w:rsidRPr="001A2C92" w:rsidRDefault="00673EF1" w:rsidP="00673EF1">
            <w:pPr>
              <w:spacing w:after="0" w:line="240" w:lineRule="auto"/>
              <w:rPr>
                <w:rFonts w:ascii="Arial" w:eastAsia="Times New Roman" w:hAnsi="Arial" w:cs="Arial"/>
                <w:color w:val="0D0D0D"/>
                <w:sz w:val="21"/>
                <w:szCs w:val="21"/>
                <w:lang w:eastAsia="ru-RU"/>
              </w:rPr>
            </w:pPr>
          </w:p>
        </w:tc>
        <w:tc>
          <w:tcPr>
            <w:tcW w:w="52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направление (вид) перевозки/фронты прибытия/ убытия,</w:t>
            </w:r>
            <w:r w:rsidRPr="001A2C92">
              <w:rPr>
                <w:rFonts w:ascii="Arial" w:eastAsia="Times New Roman" w:hAnsi="Arial" w:cs="Arial"/>
                <w:sz w:val="21"/>
                <w:szCs w:val="21"/>
                <w:lang w:eastAsia="ru-RU"/>
              </w:rPr>
              <w:t xml:space="preserve"> </w:t>
            </w:r>
            <w:r w:rsidRPr="001A2C92">
              <w:rPr>
                <w:rFonts w:ascii="Arial" w:eastAsia="Times New Roman" w:hAnsi="Arial" w:cs="Arial"/>
                <w:color w:val="0D0D0D"/>
                <w:sz w:val="21"/>
                <w:szCs w:val="21"/>
                <w:lang w:eastAsia="ru-RU"/>
              </w:rPr>
              <w:t>тип контейнера/груза, наполненность КТК</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673EF1" w:rsidRPr="001A2C92" w:rsidRDefault="00673EF1" w:rsidP="00673EF1">
            <w:pPr>
              <w:spacing w:after="0" w:line="240" w:lineRule="auto"/>
              <w:rPr>
                <w:rFonts w:ascii="Arial" w:eastAsia="Times New Roman" w:hAnsi="Arial" w:cs="Arial"/>
                <w:color w:val="0D0D0D"/>
                <w:sz w:val="21"/>
                <w:szCs w:val="21"/>
                <w:lang w:eastAsia="ru-RU"/>
              </w:rPr>
            </w:pPr>
          </w:p>
        </w:tc>
        <w:tc>
          <w:tcPr>
            <w:tcW w:w="1843" w:type="dxa"/>
            <w:vMerge/>
            <w:tcBorders>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p>
        </w:tc>
      </w:tr>
      <w:tr w:rsidR="00673EF1" w:rsidRPr="001A2C92" w:rsidTr="00F86C83">
        <w:trPr>
          <w:trHeight w:val="319"/>
        </w:trPr>
        <w:tc>
          <w:tcPr>
            <w:tcW w:w="738" w:type="dxa"/>
            <w:tcBorders>
              <w:top w:val="single" w:sz="4" w:space="0" w:color="auto"/>
              <w:left w:val="single" w:sz="4" w:space="0" w:color="auto"/>
              <w:bottom w:val="single" w:sz="4" w:space="0" w:color="auto"/>
              <w:right w:val="single" w:sz="4" w:space="0" w:color="auto"/>
            </w:tcBorders>
            <w:shd w:val="clear" w:color="000000" w:fill="D9D9D9"/>
            <w:vAlign w:val="center"/>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1.</w:t>
            </w:r>
          </w:p>
        </w:tc>
        <w:tc>
          <w:tcPr>
            <w:tcW w:w="9180" w:type="dxa"/>
            <w:gridSpan w:val="4"/>
            <w:tcBorders>
              <w:top w:val="single" w:sz="4" w:space="0" w:color="auto"/>
              <w:left w:val="nil"/>
              <w:bottom w:val="single" w:sz="4" w:space="0" w:color="auto"/>
              <w:right w:val="single" w:sz="4" w:space="0" w:color="auto"/>
            </w:tcBorders>
            <w:shd w:val="clear" w:color="000000" w:fill="D9D9D9"/>
            <w:vAlign w:val="center"/>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УСЛУГИ ТЕРМИНАЛА, СВЯЗАННЫЕ С ПЕРЕВАЛКОЙ:</w:t>
            </w:r>
          </w:p>
        </w:tc>
      </w:tr>
      <w:tr w:rsidR="00673EF1" w:rsidRPr="001A2C92" w:rsidTr="00F86C83">
        <w:trPr>
          <w:trHeight w:val="437"/>
        </w:trPr>
        <w:tc>
          <w:tcPr>
            <w:tcW w:w="73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1.1.</w:t>
            </w:r>
          </w:p>
        </w:tc>
        <w:tc>
          <w:tcPr>
            <w:tcW w:w="9180" w:type="dxa"/>
            <w:gridSpan w:val="4"/>
            <w:tcBorders>
              <w:top w:val="single" w:sz="4" w:space="0" w:color="auto"/>
              <w:left w:val="nil"/>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xml:space="preserve">УСЛУГИ ТЕРМИНАЛА ПО ВЫГРУЗКЕ КОНТЕЙНЕРА СО СМЕЖНОГО ВИДА ТРАНСПОРТА </w:t>
            </w:r>
          </w:p>
        </w:tc>
      </w:tr>
      <w:tr w:rsidR="00673EF1" w:rsidRPr="001A2C92" w:rsidTr="00F86C83">
        <w:trPr>
          <w:trHeight w:val="70"/>
        </w:trPr>
        <w:tc>
          <w:tcPr>
            <w:tcW w:w="738" w:type="dxa"/>
            <w:tcBorders>
              <w:top w:val="nil"/>
              <w:left w:val="single" w:sz="4" w:space="0" w:color="auto"/>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Вариант работ: АВТО - склад</w:t>
            </w:r>
          </w:p>
        </w:tc>
      </w:tr>
      <w:tr w:rsidR="00673EF1" w:rsidRPr="001A2C92" w:rsidTr="00F86C83">
        <w:trPr>
          <w:trHeight w:val="270"/>
        </w:trPr>
        <w:tc>
          <w:tcPr>
            <w:tcW w:w="738" w:type="dxa"/>
            <w:tcBorders>
              <w:top w:val="nil"/>
              <w:left w:val="single" w:sz="4" w:space="0" w:color="auto"/>
              <w:bottom w:val="nil"/>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p>
        </w:tc>
        <w:tc>
          <w:tcPr>
            <w:tcW w:w="4880"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843"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2F366E">
              <w:rPr>
                <w:rFonts w:ascii="Arial" w:eastAsia="Times New Roman" w:hAnsi="Arial" w:cs="Arial"/>
                <w:color w:val="0D0D0D"/>
                <w:sz w:val="21"/>
                <w:szCs w:val="21"/>
                <w:lang w:eastAsia="ru-RU"/>
              </w:rPr>
              <w:t>1364</w:t>
            </w:r>
          </w:p>
        </w:tc>
      </w:tr>
      <w:tr w:rsidR="00673EF1" w:rsidRPr="001A2C92" w:rsidTr="00F86C83">
        <w:trPr>
          <w:trHeight w:val="70"/>
        </w:trPr>
        <w:tc>
          <w:tcPr>
            <w:tcW w:w="738" w:type="dxa"/>
            <w:tcBorders>
              <w:top w:val="nil"/>
              <w:left w:val="single" w:sz="4" w:space="0" w:color="auto"/>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p>
        </w:tc>
        <w:tc>
          <w:tcPr>
            <w:tcW w:w="4880"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40 -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843"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2F366E">
              <w:rPr>
                <w:rFonts w:ascii="Arial" w:eastAsia="Times New Roman" w:hAnsi="Arial" w:cs="Arial"/>
                <w:color w:val="0D0D0D"/>
                <w:sz w:val="21"/>
                <w:szCs w:val="21"/>
                <w:lang w:eastAsia="ru-RU"/>
              </w:rPr>
              <w:t>2047</w:t>
            </w:r>
          </w:p>
        </w:tc>
      </w:tr>
      <w:tr w:rsidR="00673EF1" w:rsidRPr="001A2C92" w:rsidTr="00F86C83">
        <w:trPr>
          <w:trHeight w:val="270"/>
        </w:trPr>
        <w:tc>
          <w:tcPr>
            <w:tcW w:w="738" w:type="dxa"/>
            <w:tcBorders>
              <w:top w:val="nil"/>
              <w:left w:val="single" w:sz="4" w:space="0" w:color="auto"/>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Вариант работ: ЖД - склад</w:t>
            </w:r>
          </w:p>
        </w:tc>
      </w:tr>
      <w:tr w:rsidR="00673EF1" w:rsidRPr="001A2C92" w:rsidTr="00F86C83">
        <w:trPr>
          <w:trHeight w:val="70"/>
        </w:trPr>
        <w:tc>
          <w:tcPr>
            <w:tcW w:w="738" w:type="dxa"/>
            <w:tcBorders>
              <w:top w:val="nil"/>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4880"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20/40 - футовый контейнер груженый</w:t>
            </w:r>
            <w:r w:rsidRPr="001A2C92">
              <w:rPr>
                <w:rFonts w:ascii="Arial" w:eastAsia="Times New Roman" w:hAnsi="Arial" w:cs="Arial"/>
                <w:color w:val="0D0D0D"/>
                <w:sz w:val="21"/>
                <w:szCs w:val="21"/>
                <w:lang w:val="en-US" w:eastAsia="ru-RU"/>
              </w:rPr>
              <w:t>/</w:t>
            </w:r>
            <w:r w:rsidRPr="001A2C92">
              <w:rPr>
                <w:rFonts w:ascii="Arial" w:eastAsia="Times New Roman" w:hAnsi="Arial" w:cs="Arial"/>
                <w:color w:val="0D0D0D"/>
                <w:sz w:val="21"/>
                <w:szCs w:val="21"/>
                <w:lang w:eastAsia="ru-RU"/>
              </w:rPr>
              <w:t>порожний</w:t>
            </w:r>
          </w:p>
        </w:tc>
        <w:tc>
          <w:tcPr>
            <w:tcW w:w="2457"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 </w:t>
            </w:r>
          </w:p>
        </w:tc>
        <w:tc>
          <w:tcPr>
            <w:tcW w:w="1843"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2F366E">
              <w:rPr>
                <w:rFonts w:ascii="Arial" w:eastAsia="Times New Roman" w:hAnsi="Arial" w:cs="Arial"/>
                <w:color w:val="0D0D0D"/>
                <w:sz w:val="21"/>
                <w:szCs w:val="21"/>
                <w:lang w:eastAsia="ru-RU"/>
              </w:rPr>
              <w:t>2047</w:t>
            </w:r>
          </w:p>
        </w:tc>
      </w:tr>
      <w:tr w:rsidR="00673EF1" w:rsidRPr="001A2C92" w:rsidTr="00F86C83">
        <w:trPr>
          <w:trHeight w:val="255"/>
        </w:trPr>
        <w:tc>
          <w:tcPr>
            <w:tcW w:w="738" w:type="dxa"/>
            <w:tcBorders>
              <w:top w:val="nil"/>
              <w:left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180" w:type="dxa"/>
            <w:gridSpan w:val="4"/>
            <w:tcBorders>
              <w:top w:val="single" w:sz="4" w:space="0" w:color="auto"/>
              <w:left w:val="nil"/>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Примечание к п.1.: </w:t>
            </w:r>
          </w:p>
        </w:tc>
      </w:tr>
      <w:tr w:rsidR="00673EF1" w:rsidRPr="001A2C92" w:rsidTr="00F86C83">
        <w:trPr>
          <w:trHeight w:val="915"/>
        </w:trPr>
        <w:tc>
          <w:tcPr>
            <w:tcW w:w="738" w:type="dxa"/>
            <w:tcBorders>
              <w:top w:val="nil"/>
              <w:left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180" w:type="dxa"/>
            <w:gridSpan w:val="4"/>
            <w:tcBorders>
              <w:left w:val="nil"/>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1. Тариф включает: выгрузку со смежного вида транспорта, работы с контейнером (постановку на транспорт (внутрискладской), перемещение в границах морского порта в целях постановки контейнера в штабель по направлению убытия), документальное оформление (тальманские, акты и т.д.).</w:t>
            </w:r>
          </w:p>
        </w:tc>
      </w:tr>
      <w:tr w:rsidR="00673EF1" w:rsidRPr="001A2C92" w:rsidTr="00F86C83">
        <w:trPr>
          <w:trHeight w:val="585"/>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180" w:type="dxa"/>
            <w:gridSpan w:val="4"/>
            <w:tcBorders>
              <w:left w:val="nil"/>
              <w:bottom w:val="single" w:sz="4" w:space="0" w:color="auto"/>
              <w:right w:val="single" w:sz="4" w:space="0" w:color="000000"/>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 Для экспортных грузов, поступающих в контейнере, а убывающих на экспорт как генеральный груз, услуги терминала по выгрузке контейнера по варианту «ЖД/АВТО – склад» тарифицируются по п. 1.1 Приложения №4 настоящего Тарифного приложения.</w:t>
            </w:r>
          </w:p>
        </w:tc>
      </w:tr>
      <w:tr w:rsidR="00673EF1" w:rsidRPr="001A2C92" w:rsidTr="00F86C83">
        <w:trPr>
          <w:trHeight w:val="255"/>
        </w:trPr>
        <w:tc>
          <w:tcPr>
            <w:tcW w:w="73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1.2</w:t>
            </w:r>
            <w:r w:rsidR="007F6DEB">
              <w:rPr>
                <w:rFonts w:ascii="Arial" w:eastAsia="Times New Roman" w:hAnsi="Arial" w:cs="Arial"/>
                <w:b/>
                <w:bCs/>
                <w:color w:val="0D0D0D"/>
                <w:sz w:val="21"/>
                <w:szCs w:val="21"/>
                <w:lang w:eastAsia="ru-RU"/>
              </w:rPr>
              <w:t>.</w:t>
            </w:r>
          </w:p>
        </w:tc>
        <w:tc>
          <w:tcPr>
            <w:tcW w:w="9180" w:type="dxa"/>
            <w:gridSpan w:val="4"/>
            <w:tcBorders>
              <w:top w:val="single" w:sz="4" w:space="0" w:color="auto"/>
              <w:left w:val="nil"/>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xml:space="preserve">УСЛУГИ ТЕРМИНАЛА ПО ПЕРЕМЕЩЕНИЮ КОНТЕЙНЕРА ПО НАПРАВЛЕНИЮ УБЫТИЯ (ТРАНСШИПМЕНТ): </w:t>
            </w:r>
          </w:p>
        </w:tc>
      </w:tr>
      <w:tr w:rsidR="00673EF1" w:rsidRPr="001A2C92" w:rsidTr="00F86C83">
        <w:trPr>
          <w:trHeight w:val="255"/>
        </w:trPr>
        <w:tc>
          <w:tcPr>
            <w:tcW w:w="738" w:type="dxa"/>
            <w:tcBorders>
              <w:top w:val="single" w:sz="4" w:space="0" w:color="auto"/>
              <w:left w:val="single" w:sz="4" w:space="0" w:color="auto"/>
              <w:bottom w:val="single" w:sz="4" w:space="0" w:color="auto"/>
              <w:right w:val="single" w:sz="4" w:space="0" w:color="auto"/>
            </w:tcBorders>
            <w:shd w:val="clear" w:color="000000" w:fill="D9D9D9"/>
            <w:vAlign w:val="center"/>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p>
        </w:tc>
        <w:tc>
          <w:tcPr>
            <w:tcW w:w="9180" w:type="dxa"/>
            <w:gridSpan w:val="4"/>
            <w:tcBorders>
              <w:top w:val="single" w:sz="4" w:space="0" w:color="auto"/>
              <w:left w:val="nil"/>
              <w:bottom w:val="single" w:sz="4" w:space="0" w:color="auto"/>
              <w:right w:val="single" w:sz="4" w:space="0" w:color="auto"/>
            </w:tcBorders>
            <w:shd w:val="clear" w:color="000000" w:fill="D9D9D9"/>
            <w:vAlign w:val="center"/>
          </w:tcPr>
          <w:p w:rsidR="00673EF1" w:rsidRPr="001A2C92" w:rsidDel="001F7300"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с МОРЯ (каботаж) на МОРЕ (экспорт)</w:t>
            </w:r>
          </w:p>
        </w:tc>
      </w:tr>
      <w:tr w:rsidR="00673EF1" w:rsidRPr="001A2C92" w:rsidTr="00F86C83">
        <w:trPr>
          <w:trHeight w:val="7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4880"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20/40 -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843"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2047</w:t>
            </w:r>
          </w:p>
        </w:tc>
      </w:tr>
      <w:tr w:rsidR="00673EF1" w:rsidRPr="001A2C92" w:rsidTr="00F86C83">
        <w:trPr>
          <w:trHeight w:val="255"/>
        </w:trPr>
        <w:tc>
          <w:tcPr>
            <w:tcW w:w="73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2.</w:t>
            </w:r>
          </w:p>
        </w:tc>
        <w:tc>
          <w:tcPr>
            <w:tcW w:w="9180" w:type="dxa"/>
            <w:gridSpan w:val="4"/>
            <w:tcBorders>
              <w:top w:val="single" w:sz="4" w:space="0" w:color="auto"/>
              <w:left w:val="nil"/>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ХРАНЕНИЕ:</w:t>
            </w:r>
          </w:p>
        </w:tc>
      </w:tr>
      <w:tr w:rsidR="00CE578E" w:rsidRPr="001A2C92" w:rsidTr="00F86C83">
        <w:trPr>
          <w:trHeight w:val="255"/>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CE578E" w:rsidRPr="001A2C92" w:rsidRDefault="00CE578E" w:rsidP="00F86C83">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2.1.</w:t>
            </w:r>
          </w:p>
        </w:tc>
        <w:tc>
          <w:tcPr>
            <w:tcW w:w="9180" w:type="dxa"/>
            <w:gridSpan w:val="4"/>
            <w:tcBorders>
              <w:top w:val="single" w:sz="4" w:space="0" w:color="auto"/>
              <w:left w:val="nil"/>
              <w:bottom w:val="single" w:sz="4" w:space="0" w:color="auto"/>
              <w:right w:val="single" w:sz="4" w:space="0" w:color="auto"/>
            </w:tcBorders>
            <w:shd w:val="clear" w:color="auto" w:fill="auto"/>
            <w:vAlign w:val="center"/>
          </w:tcPr>
          <w:p w:rsidR="00CE578E" w:rsidRPr="001A2C92" w:rsidRDefault="00CE578E" w:rsidP="009546E0">
            <w:pPr>
              <w:spacing w:after="0" w:line="240" w:lineRule="auto"/>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Контейнеры (следующие по направлению с ЖД на МОРЕ (экспорт)):</w:t>
            </w:r>
          </w:p>
        </w:tc>
      </w:tr>
      <w:tr w:rsidR="00CE578E" w:rsidRPr="001A2C92" w:rsidTr="00F86C83">
        <w:trPr>
          <w:trHeight w:val="255"/>
        </w:trPr>
        <w:tc>
          <w:tcPr>
            <w:tcW w:w="738" w:type="dxa"/>
            <w:tcBorders>
              <w:top w:val="single" w:sz="4" w:space="0" w:color="auto"/>
              <w:left w:val="single" w:sz="4" w:space="0" w:color="auto"/>
              <w:bottom w:val="single" w:sz="4" w:space="0" w:color="auto"/>
              <w:right w:val="single" w:sz="4" w:space="0" w:color="auto"/>
            </w:tcBorders>
            <w:shd w:val="clear" w:color="auto" w:fill="auto"/>
            <w:vAlign w:val="center"/>
          </w:tcPr>
          <w:p w:rsidR="00CE578E" w:rsidRPr="00CE578E" w:rsidRDefault="00CE578E" w:rsidP="00CE578E">
            <w:pPr>
              <w:spacing w:after="0" w:line="240" w:lineRule="auto"/>
              <w:jc w:val="center"/>
              <w:rPr>
                <w:rFonts w:ascii="Arial" w:eastAsia="Times New Roman" w:hAnsi="Arial" w:cs="Arial"/>
                <w:b/>
                <w:bCs/>
                <w:color w:val="0D0D0D"/>
                <w:sz w:val="21"/>
                <w:szCs w:val="21"/>
                <w:lang w:eastAsia="ru-RU"/>
              </w:rPr>
            </w:pPr>
            <w:r w:rsidRPr="00CE578E">
              <w:rPr>
                <w:rFonts w:ascii="Arial" w:eastAsia="Times New Roman" w:hAnsi="Arial" w:cs="Arial"/>
                <w:b/>
                <w:bCs/>
                <w:color w:val="0D0D0D"/>
                <w:sz w:val="21"/>
                <w:szCs w:val="21"/>
                <w:lang w:eastAsia="ru-RU"/>
              </w:rPr>
              <w:t> </w:t>
            </w:r>
          </w:p>
        </w:tc>
        <w:tc>
          <w:tcPr>
            <w:tcW w:w="9180" w:type="dxa"/>
            <w:gridSpan w:val="4"/>
            <w:tcBorders>
              <w:top w:val="single" w:sz="4" w:space="0" w:color="auto"/>
              <w:left w:val="nil"/>
              <w:bottom w:val="single" w:sz="4" w:space="0" w:color="auto"/>
              <w:right w:val="single" w:sz="4" w:space="0" w:color="auto"/>
            </w:tcBorders>
            <w:shd w:val="clear" w:color="auto" w:fill="auto"/>
            <w:vAlign w:val="center"/>
          </w:tcPr>
          <w:p w:rsidR="00CE578E" w:rsidRPr="001A2C92" w:rsidRDefault="00CE578E" w:rsidP="009546E0">
            <w:pPr>
              <w:spacing w:after="0" w:line="240" w:lineRule="auto"/>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xml:space="preserve">с </w:t>
            </w:r>
            <w:r>
              <w:rPr>
                <w:rFonts w:ascii="Arial" w:eastAsia="Times New Roman" w:hAnsi="Arial" w:cs="Arial"/>
                <w:b/>
                <w:bCs/>
                <w:color w:val="0D0D0D"/>
                <w:sz w:val="21"/>
                <w:szCs w:val="21"/>
                <w:lang w:eastAsia="ru-RU"/>
              </w:rPr>
              <w:t>19</w:t>
            </w:r>
            <w:r w:rsidRPr="001A2C92">
              <w:rPr>
                <w:rFonts w:ascii="Arial" w:eastAsia="Times New Roman" w:hAnsi="Arial" w:cs="Arial"/>
                <w:b/>
                <w:bCs/>
                <w:color w:val="0D0D0D"/>
                <w:sz w:val="21"/>
                <w:szCs w:val="21"/>
                <w:lang w:eastAsia="ru-RU"/>
              </w:rPr>
              <w:t xml:space="preserve">-х </w:t>
            </w:r>
            <w:r>
              <w:rPr>
                <w:rFonts w:ascii="Arial" w:eastAsia="Times New Roman" w:hAnsi="Arial" w:cs="Arial"/>
                <w:b/>
                <w:bCs/>
                <w:color w:val="0D0D0D"/>
                <w:sz w:val="21"/>
                <w:szCs w:val="21"/>
                <w:lang w:eastAsia="ru-RU"/>
              </w:rPr>
              <w:t>суток</w:t>
            </w:r>
            <w:r w:rsidRPr="001A2C92">
              <w:rPr>
                <w:rFonts w:ascii="Arial" w:eastAsia="Times New Roman" w:hAnsi="Arial" w:cs="Arial"/>
                <w:b/>
                <w:bCs/>
                <w:color w:val="0D0D0D"/>
                <w:sz w:val="21"/>
                <w:szCs w:val="21"/>
                <w:lang w:eastAsia="ru-RU"/>
              </w:rPr>
              <w:t>:</w:t>
            </w:r>
          </w:p>
        </w:tc>
      </w:tr>
      <w:tr w:rsidR="00CE578E" w:rsidRPr="001A2C92" w:rsidTr="00F86C83">
        <w:trPr>
          <w:trHeight w:val="70"/>
        </w:trPr>
        <w:tc>
          <w:tcPr>
            <w:tcW w:w="738" w:type="dxa"/>
            <w:tcBorders>
              <w:top w:val="nil"/>
              <w:left w:val="single" w:sz="4" w:space="0" w:color="auto"/>
              <w:bottom w:val="nil"/>
              <w:right w:val="single" w:sz="4" w:space="0" w:color="auto"/>
            </w:tcBorders>
            <w:shd w:val="clear" w:color="auto" w:fill="auto"/>
            <w:noWrap/>
            <w:vAlign w:val="bottom"/>
            <w:hideMark/>
          </w:tcPr>
          <w:p w:rsidR="00CE578E" w:rsidRPr="001A2C92" w:rsidRDefault="00CE578E" w:rsidP="00F86C83">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rsidR="00CE578E" w:rsidRPr="001A2C92" w:rsidRDefault="00CE578E" w:rsidP="00F86C83">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rsidR="00CE578E" w:rsidRPr="001A2C92" w:rsidRDefault="00CE578E" w:rsidP="00F86C83">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rsidR="00CE578E" w:rsidRPr="001A2C92" w:rsidRDefault="00CE578E" w:rsidP="00F86C83">
            <w:pPr>
              <w:spacing w:after="0" w:line="240" w:lineRule="auto"/>
              <w:jc w:val="right"/>
              <w:rPr>
                <w:rFonts w:ascii="Arial" w:eastAsia="Times New Roman" w:hAnsi="Arial" w:cs="Arial"/>
                <w:color w:val="0D0D0D"/>
                <w:sz w:val="21"/>
                <w:szCs w:val="21"/>
                <w:lang w:eastAsia="ru-RU"/>
              </w:rPr>
            </w:pPr>
            <w:r>
              <w:rPr>
                <w:rFonts w:ascii="Arial" w:hAnsi="Arial" w:cs="Arial"/>
                <w:color w:val="0D0D0D"/>
                <w:sz w:val="21"/>
                <w:szCs w:val="21"/>
              </w:rPr>
              <w:t>1</w:t>
            </w:r>
            <w:r>
              <w:rPr>
                <w:rFonts w:ascii="Arial" w:hAnsi="Arial" w:cs="Arial"/>
                <w:color w:val="0D0D0D"/>
                <w:sz w:val="21"/>
                <w:szCs w:val="21"/>
                <w:lang w:val="en-US"/>
              </w:rPr>
              <w:t>1</w:t>
            </w:r>
            <w:r>
              <w:rPr>
                <w:rFonts w:ascii="Arial" w:hAnsi="Arial" w:cs="Arial"/>
                <w:color w:val="0D0D0D"/>
                <w:sz w:val="21"/>
                <w:szCs w:val="21"/>
              </w:rPr>
              <w:t>00</w:t>
            </w:r>
          </w:p>
        </w:tc>
      </w:tr>
      <w:tr w:rsidR="00CE578E" w:rsidRPr="001A2C92" w:rsidTr="00F86C83">
        <w:trPr>
          <w:trHeight w:val="70"/>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rsidR="00CE578E" w:rsidRPr="001A2C92" w:rsidRDefault="00CE578E" w:rsidP="00F86C83">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rsidR="00CE578E" w:rsidRPr="001A2C92" w:rsidRDefault="00CE578E" w:rsidP="00F86C83">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40 -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rsidR="00CE578E" w:rsidRPr="001A2C92" w:rsidRDefault="00CE578E" w:rsidP="00F86C83">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rsidR="00CE578E" w:rsidRPr="001A2C92" w:rsidRDefault="00CE578E" w:rsidP="00F86C83">
            <w:pPr>
              <w:spacing w:after="0" w:line="240" w:lineRule="auto"/>
              <w:jc w:val="right"/>
              <w:rPr>
                <w:rFonts w:ascii="Arial" w:eastAsia="Times New Roman" w:hAnsi="Arial" w:cs="Arial"/>
                <w:color w:val="0D0D0D"/>
                <w:sz w:val="21"/>
                <w:szCs w:val="21"/>
                <w:lang w:eastAsia="ru-RU"/>
              </w:rPr>
            </w:pPr>
            <w:r>
              <w:rPr>
                <w:rFonts w:ascii="Arial" w:hAnsi="Arial" w:cs="Arial"/>
                <w:color w:val="0D0D0D"/>
                <w:sz w:val="21"/>
                <w:szCs w:val="21"/>
              </w:rPr>
              <w:t>2</w:t>
            </w:r>
            <w:r>
              <w:rPr>
                <w:rFonts w:ascii="Arial" w:hAnsi="Arial" w:cs="Arial"/>
                <w:color w:val="0D0D0D"/>
                <w:sz w:val="21"/>
                <w:szCs w:val="21"/>
                <w:lang w:val="en-US"/>
              </w:rPr>
              <w:t>2</w:t>
            </w:r>
            <w:r>
              <w:rPr>
                <w:rFonts w:ascii="Arial" w:hAnsi="Arial" w:cs="Arial"/>
                <w:color w:val="0D0D0D"/>
                <w:sz w:val="21"/>
                <w:szCs w:val="21"/>
              </w:rPr>
              <w:t>00</w:t>
            </w:r>
          </w:p>
        </w:tc>
      </w:tr>
      <w:tr w:rsidR="00CE578E" w:rsidRPr="001A2C92" w:rsidTr="00F86C83">
        <w:trPr>
          <w:trHeight w:val="7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CE578E" w:rsidRPr="001A2C92" w:rsidRDefault="00CE578E" w:rsidP="00F86C83">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2.2.</w:t>
            </w: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rsidR="00CE578E" w:rsidRPr="001A2C92" w:rsidRDefault="00CE578E" w:rsidP="00F86C83">
            <w:pPr>
              <w:spacing w:after="0" w:line="240" w:lineRule="auto"/>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Контейнеры (следующие по направлению с АВТО на МОРЕ (экспорт)):</w:t>
            </w:r>
          </w:p>
        </w:tc>
      </w:tr>
      <w:tr w:rsidR="00CE578E" w:rsidRPr="001A2C92" w:rsidTr="00F86C83">
        <w:trPr>
          <w:trHeight w:val="70"/>
        </w:trPr>
        <w:tc>
          <w:tcPr>
            <w:tcW w:w="738" w:type="dxa"/>
            <w:tcBorders>
              <w:top w:val="nil"/>
              <w:left w:val="single" w:sz="4" w:space="0" w:color="auto"/>
              <w:bottom w:val="nil"/>
              <w:right w:val="single" w:sz="4" w:space="0" w:color="auto"/>
            </w:tcBorders>
            <w:shd w:val="clear" w:color="auto" w:fill="auto"/>
            <w:noWrap/>
            <w:vAlign w:val="bottom"/>
            <w:hideMark/>
          </w:tcPr>
          <w:p w:rsidR="00CE578E" w:rsidRPr="001A2C92" w:rsidRDefault="00CE578E" w:rsidP="00F86C83">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180" w:type="dxa"/>
            <w:gridSpan w:val="4"/>
            <w:tcBorders>
              <w:top w:val="single" w:sz="4" w:space="0" w:color="auto"/>
              <w:left w:val="nil"/>
              <w:bottom w:val="single" w:sz="4" w:space="0" w:color="auto"/>
              <w:right w:val="single" w:sz="4" w:space="0" w:color="auto"/>
            </w:tcBorders>
            <w:shd w:val="clear" w:color="auto" w:fill="auto"/>
            <w:noWrap/>
            <w:vAlign w:val="bottom"/>
            <w:hideMark/>
          </w:tcPr>
          <w:p w:rsidR="00CE578E" w:rsidRPr="00AC5017" w:rsidRDefault="00CE578E" w:rsidP="00F86C83">
            <w:pPr>
              <w:spacing w:after="0" w:line="240" w:lineRule="auto"/>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с 1</w:t>
            </w:r>
            <w:r>
              <w:rPr>
                <w:rFonts w:ascii="Arial" w:eastAsia="Times New Roman" w:hAnsi="Arial" w:cs="Arial"/>
                <w:b/>
                <w:bCs/>
                <w:color w:val="0D0D0D"/>
                <w:sz w:val="21"/>
                <w:szCs w:val="21"/>
                <w:lang w:eastAsia="ru-RU"/>
              </w:rPr>
              <w:t>1</w:t>
            </w:r>
            <w:r w:rsidRPr="001A2C92">
              <w:rPr>
                <w:rFonts w:ascii="Arial" w:eastAsia="Times New Roman" w:hAnsi="Arial" w:cs="Arial"/>
                <w:b/>
                <w:bCs/>
                <w:color w:val="0D0D0D"/>
                <w:sz w:val="21"/>
                <w:szCs w:val="21"/>
                <w:lang w:eastAsia="ru-RU"/>
              </w:rPr>
              <w:t xml:space="preserve">-х </w:t>
            </w:r>
            <w:r>
              <w:rPr>
                <w:rFonts w:ascii="Arial" w:eastAsia="Times New Roman" w:hAnsi="Arial" w:cs="Arial"/>
                <w:b/>
                <w:bCs/>
                <w:color w:val="0D0D0D"/>
                <w:sz w:val="21"/>
                <w:szCs w:val="21"/>
                <w:lang w:eastAsia="ru-RU"/>
              </w:rPr>
              <w:t>суток:</w:t>
            </w:r>
          </w:p>
        </w:tc>
      </w:tr>
      <w:tr w:rsidR="00CE578E" w:rsidRPr="001A2C92" w:rsidTr="00F86C83">
        <w:trPr>
          <w:trHeight w:val="255"/>
        </w:trPr>
        <w:tc>
          <w:tcPr>
            <w:tcW w:w="738" w:type="dxa"/>
            <w:tcBorders>
              <w:top w:val="nil"/>
              <w:left w:val="single" w:sz="4" w:space="0" w:color="auto"/>
              <w:bottom w:val="nil"/>
              <w:right w:val="single" w:sz="4" w:space="0" w:color="auto"/>
            </w:tcBorders>
            <w:shd w:val="clear" w:color="auto" w:fill="auto"/>
            <w:noWrap/>
            <w:vAlign w:val="bottom"/>
            <w:hideMark/>
          </w:tcPr>
          <w:p w:rsidR="00CE578E" w:rsidRPr="001A2C92" w:rsidRDefault="00CE578E" w:rsidP="00F86C83">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rsidR="00CE578E" w:rsidRPr="001A2C92" w:rsidRDefault="00CE578E" w:rsidP="00F86C83">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rsidR="00CE578E" w:rsidRPr="001A2C92" w:rsidRDefault="00CE578E" w:rsidP="00F86C83">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rsidR="00CE578E" w:rsidRPr="001A2C92" w:rsidRDefault="00CE578E" w:rsidP="00F86C83">
            <w:pPr>
              <w:spacing w:after="0" w:line="240" w:lineRule="auto"/>
              <w:jc w:val="right"/>
              <w:rPr>
                <w:rFonts w:ascii="Arial" w:eastAsia="Times New Roman" w:hAnsi="Arial" w:cs="Arial"/>
                <w:color w:val="0D0D0D"/>
                <w:sz w:val="21"/>
                <w:szCs w:val="21"/>
                <w:lang w:eastAsia="ru-RU"/>
              </w:rPr>
            </w:pPr>
            <w:r>
              <w:rPr>
                <w:rFonts w:ascii="Arial" w:hAnsi="Arial" w:cs="Arial"/>
                <w:color w:val="0D0D0D"/>
                <w:sz w:val="21"/>
                <w:szCs w:val="21"/>
              </w:rPr>
              <w:t>1</w:t>
            </w:r>
            <w:r>
              <w:rPr>
                <w:rFonts w:ascii="Arial" w:hAnsi="Arial" w:cs="Arial"/>
                <w:color w:val="0D0D0D"/>
                <w:sz w:val="21"/>
                <w:szCs w:val="21"/>
                <w:lang w:val="en-US"/>
              </w:rPr>
              <w:t>1</w:t>
            </w:r>
            <w:r>
              <w:rPr>
                <w:rFonts w:ascii="Arial" w:hAnsi="Arial" w:cs="Arial"/>
                <w:color w:val="0D0D0D"/>
                <w:sz w:val="21"/>
                <w:szCs w:val="21"/>
              </w:rPr>
              <w:t>00</w:t>
            </w:r>
          </w:p>
        </w:tc>
      </w:tr>
      <w:tr w:rsidR="00CE578E" w:rsidRPr="001A2C92" w:rsidTr="00F86C83">
        <w:trPr>
          <w:trHeight w:val="255"/>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rsidR="00CE578E" w:rsidRPr="001A2C92" w:rsidRDefault="00CE578E" w:rsidP="00F86C83">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rsidR="00CE578E" w:rsidRPr="001A2C92" w:rsidRDefault="00CE578E" w:rsidP="00F86C83">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40 -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rsidR="00CE578E" w:rsidRPr="001A2C92" w:rsidRDefault="00CE578E" w:rsidP="00F86C83">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rsidR="00CE578E" w:rsidRPr="001A2C92" w:rsidRDefault="00CE578E" w:rsidP="00F86C83">
            <w:pPr>
              <w:spacing w:after="0" w:line="240" w:lineRule="auto"/>
              <w:jc w:val="right"/>
              <w:rPr>
                <w:rFonts w:ascii="Arial" w:eastAsia="Times New Roman" w:hAnsi="Arial" w:cs="Arial"/>
                <w:color w:val="0D0D0D"/>
                <w:sz w:val="21"/>
                <w:szCs w:val="21"/>
                <w:lang w:eastAsia="ru-RU"/>
              </w:rPr>
            </w:pPr>
            <w:r>
              <w:rPr>
                <w:rFonts w:ascii="Arial" w:hAnsi="Arial" w:cs="Arial"/>
                <w:color w:val="0D0D0D"/>
                <w:sz w:val="21"/>
                <w:szCs w:val="21"/>
              </w:rPr>
              <w:t>2</w:t>
            </w:r>
            <w:r>
              <w:rPr>
                <w:rFonts w:ascii="Arial" w:hAnsi="Arial" w:cs="Arial"/>
                <w:color w:val="0D0D0D"/>
                <w:sz w:val="21"/>
                <w:szCs w:val="21"/>
                <w:lang w:val="en-US"/>
              </w:rPr>
              <w:t>2</w:t>
            </w:r>
            <w:r>
              <w:rPr>
                <w:rFonts w:ascii="Arial" w:hAnsi="Arial" w:cs="Arial"/>
                <w:color w:val="0D0D0D"/>
                <w:sz w:val="21"/>
                <w:szCs w:val="21"/>
              </w:rPr>
              <w:t>00</w:t>
            </w:r>
          </w:p>
        </w:tc>
      </w:tr>
      <w:tr w:rsidR="00CE578E" w:rsidRPr="001A2C92" w:rsidTr="00F86C83">
        <w:trPr>
          <w:trHeight w:val="7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CE578E" w:rsidRPr="001A2C92" w:rsidRDefault="00CE578E" w:rsidP="00F86C83">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2.3.</w:t>
            </w: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rsidR="00CE578E" w:rsidRPr="001A2C92" w:rsidRDefault="00CE578E" w:rsidP="00F86C83">
            <w:pPr>
              <w:spacing w:after="0" w:line="240" w:lineRule="auto"/>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Контейнеры (следующие по направлению с МОРЯ (каботаж) на МОРЕ (экспорт)):</w:t>
            </w:r>
          </w:p>
        </w:tc>
      </w:tr>
      <w:tr w:rsidR="00CE578E" w:rsidRPr="001A2C92" w:rsidTr="00F86C83">
        <w:trPr>
          <w:trHeight w:val="70"/>
        </w:trPr>
        <w:tc>
          <w:tcPr>
            <w:tcW w:w="738" w:type="dxa"/>
            <w:tcBorders>
              <w:top w:val="nil"/>
              <w:left w:val="single" w:sz="4" w:space="0" w:color="auto"/>
              <w:bottom w:val="nil"/>
              <w:right w:val="single" w:sz="4" w:space="0" w:color="auto"/>
            </w:tcBorders>
            <w:shd w:val="clear" w:color="auto" w:fill="auto"/>
            <w:noWrap/>
            <w:vAlign w:val="bottom"/>
            <w:hideMark/>
          </w:tcPr>
          <w:p w:rsidR="00CE578E" w:rsidRPr="001A2C92" w:rsidRDefault="00CE578E" w:rsidP="00F86C83">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180" w:type="dxa"/>
            <w:gridSpan w:val="4"/>
            <w:tcBorders>
              <w:top w:val="single" w:sz="4" w:space="0" w:color="auto"/>
              <w:left w:val="nil"/>
              <w:bottom w:val="single" w:sz="4" w:space="0" w:color="auto"/>
              <w:right w:val="single" w:sz="4" w:space="0" w:color="auto"/>
            </w:tcBorders>
            <w:shd w:val="clear" w:color="auto" w:fill="auto"/>
            <w:noWrap/>
            <w:vAlign w:val="bottom"/>
            <w:hideMark/>
          </w:tcPr>
          <w:p w:rsidR="00CE578E" w:rsidRPr="001A2C92" w:rsidRDefault="00CE578E" w:rsidP="00F86C83">
            <w:pPr>
              <w:spacing w:after="0" w:line="240" w:lineRule="auto"/>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с 1</w:t>
            </w:r>
            <w:r>
              <w:rPr>
                <w:rFonts w:ascii="Arial" w:eastAsia="Times New Roman" w:hAnsi="Arial" w:cs="Arial"/>
                <w:b/>
                <w:bCs/>
                <w:color w:val="0D0D0D"/>
                <w:sz w:val="21"/>
                <w:szCs w:val="21"/>
                <w:lang w:eastAsia="ru-RU"/>
              </w:rPr>
              <w:t>1</w:t>
            </w:r>
            <w:r w:rsidRPr="001A2C92">
              <w:rPr>
                <w:rFonts w:ascii="Arial" w:eastAsia="Times New Roman" w:hAnsi="Arial" w:cs="Arial"/>
                <w:b/>
                <w:bCs/>
                <w:color w:val="0D0D0D"/>
                <w:sz w:val="21"/>
                <w:szCs w:val="21"/>
                <w:lang w:eastAsia="ru-RU"/>
              </w:rPr>
              <w:t xml:space="preserve">-х </w:t>
            </w:r>
            <w:r>
              <w:rPr>
                <w:rFonts w:ascii="Arial" w:eastAsia="Times New Roman" w:hAnsi="Arial" w:cs="Arial"/>
                <w:b/>
                <w:bCs/>
                <w:color w:val="0D0D0D"/>
                <w:sz w:val="21"/>
                <w:szCs w:val="21"/>
                <w:lang w:eastAsia="ru-RU"/>
              </w:rPr>
              <w:t>суток</w:t>
            </w:r>
            <w:r w:rsidRPr="001A2C92">
              <w:rPr>
                <w:rFonts w:ascii="Arial" w:eastAsia="Times New Roman" w:hAnsi="Arial" w:cs="Arial"/>
                <w:b/>
                <w:bCs/>
                <w:color w:val="0D0D0D"/>
                <w:sz w:val="21"/>
                <w:szCs w:val="21"/>
                <w:lang w:eastAsia="ru-RU"/>
              </w:rPr>
              <w:t>:</w:t>
            </w:r>
          </w:p>
        </w:tc>
      </w:tr>
      <w:tr w:rsidR="00CE578E" w:rsidRPr="001A2C92" w:rsidTr="00F86C83">
        <w:trPr>
          <w:trHeight w:val="255"/>
        </w:trPr>
        <w:tc>
          <w:tcPr>
            <w:tcW w:w="738" w:type="dxa"/>
            <w:tcBorders>
              <w:top w:val="nil"/>
              <w:left w:val="single" w:sz="4" w:space="0" w:color="auto"/>
              <w:bottom w:val="nil"/>
              <w:right w:val="single" w:sz="4" w:space="0" w:color="auto"/>
            </w:tcBorders>
            <w:shd w:val="clear" w:color="auto" w:fill="auto"/>
            <w:noWrap/>
            <w:vAlign w:val="bottom"/>
            <w:hideMark/>
          </w:tcPr>
          <w:p w:rsidR="00CE578E" w:rsidRPr="001A2C92" w:rsidRDefault="00CE578E" w:rsidP="00F86C83">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rsidR="00CE578E" w:rsidRPr="001A2C92" w:rsidRDefault="00CE578E" w:rsidP="00F86C83">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rsidR="00CE578E" w:rsidRPr="001A2C92" w:rsidRDefault="00CE578E" w:rsidP="00F86C83">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rsidR="00CE578E" w:rsidRPr="001A2C92" w:rsidRDefault="00CE578E" w:rsidP="00F86C83">
            <w:pPr>
              <w:spacing w:after="0" w:line="240" w:lineRule="auto"/>
              <w:jc w:val="right"/>
              <w:rPr>
                <w:rFonts w:ascii="Arial" w:eastAsia="Times New Roman" w:hAnsi="Arial" w:cs="Arial"/>
                <w:color w:val="0D0D0D"/>
                <w:sz w:val="21"/>
                <w:szCs w:val="21"/>
                <w:lang w:eastAsia="ru-RU"/>
              </w:rPr>
            </w:pPr>
            <w:r>
              <w:rPr>
                <w:rFonts w:ascii="Arial" w:hAnsi="Arial" w:cs="Arial"/>
                <w:color w:val="0D0D0D"/>
                <w:sz w:val="21"/>
                <w:szCs w:val="21"/>
              </w:rPr>
              <w:t>1</w:t>
            </w:r>
            <w:r>
              <w:rPr>
                <w:rFonts w:ascii="Arial" w:hAnsi="Arial" w:cs="Arial"/>
                <w:color w:val="0D0D0D"/>
                <w:sz w:val="21"/>
                <w:szCs w:val="21"/>
                <w:lang w:val="en-US"/>
              </w:rPr>
              <w:t>1</w:t>
            </w:r>
            <w:r>
              <w:rPr>
                <w:rFonts w:ascii="Arial" w:hAnsi="Arial" w:cs="Arial"/>
                <w:color w:val="0D0D0D"/>
                <w:sz w:val="21"/>
                <w:szCs w:val="21"/>
              </w:rPr>
              <w:t>00</w:t>
            </w:r>
          </w:p>
        </w:tc>
      </w:tr>
      <w:tr w:rsidR="00CE578E" w:rsidRPr="001A2C92" w:rsidTr="00F86C83">
        <w:trPr>
          <w:trHeight w:val="70"/>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rsidR="00CE578E" w:rsidRPr="001A2C92" w:rsidRDefault="00CE578E" w:rsidP="00F86C83">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rsidR="00CE578E" w:rsidRPr="001A2C92" w:rsidRDefault="00CE578E" w:rsidP="00F86C83">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40 -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rsidR="00CE578E" w:rsidRPr="001A2C92" w:rsidRDefault="00CE578E" w:rsidP="00F86C83">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rsidR="00CE578E" w:rsidRPr="001A2C92" w:rsidRDefault="00CE578E" w:rsidP="00F86C83">
            <w:pPr>
              <w:spacing w:after="0" w:line="240" w:lineRule="auto"/>
              <w:jc w:val="right"/>
              <w:rPr>
                <w:rFonts w:ascii="Arial" w:eastAsia="Times New Roman" w:hAnsi="Arial" w:cs="Arial"/>
                <w:color w:val="0D0D0D"/>
                <w:sz w:val="21"/>
                <w:szCs w:val="21"/>
                <w:lang w:eastAsia="ru-RU"/>
              </w:rPr>
            </w:pPr>
            <w:r>
              <w:rPr>
                <w:rFonts w:ascii="Arial" w:hAnsi="Arial" w:cs="Arial"/>
                <w:color w:val="0D0D0D"/>
                <w:sz w:val="21"/>
                <w:szCs w:val="21"/>
              </w:rPr>
              <w:t>2</w:t>
            </w:r>
            <w:r>
              <w:rPr>
                <w:rFonts w:ascii="Arial" w:hAnsi="Arial" w:cs="Arial"/>
                <w:color w:val="0D0D0D"/>
                <w:sz w:val="21"/>
                <w:szCs w:val="21"/>
                <w:lang w:val="en-US"/>
              </w:rPr>
              <w:t>2</w:t>
            </w:r>
            <w:r>
              <w:rPr>
                <w:rFonts w:ascii="Arial" w:hAnsi="Arial" w:cs="Arial"/>
                <w:color w:val="0D0D0D"/>
                <w:sz w:val="21"/>
                <w:szCs w:val="21"/>
              </w:rPr>
              <w:t>00</w:t>
            </w:r>
          </w:p>
        </w:tc>
      </w:tr>
      <w:tr w:rsidR="00CE578E" w:rsidRPr="001A2C92" w:rsidTr="00F86C83">
        <w:trPr>
          <w:trHeight w:val="70"/>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CE578E" w:rsidRPr="001A2C92" w:rsidRDefault="00CE578E" w:rsidP="00F86C83">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2.4.</w:t>
            </w:r>
          </w:p>
        </w:tc>
        <w:tc>
          <w:tcPr>
            <w:tcW w:w="9180" w:type="dxa"/>
            <w:gridSpan w:val="4"/>
            <w:tcBorders>
              <w:top w:val="single" w:sz="4" w:space="0" w:color="auto"/>
              <w:left w:val="nil"/>
              <w:bottom w:val="single" w:sz="4" w:space="0" w:color="auto"/>
              <w:right w:val="single" w:sz="4" w:space="0" w:color="000000"/>
            </w:tcBorders>
            <w:shd w:val="clear" w:color="000000" w:fill="F2F2F2"/>
            <w:vAlign w:val="center"/>
            <w:hideMark/>
          </w:tcPr>
          <w:p w:rsidR="00CE578E" w:rsidRPr="001A2C92" w:rsidRDefault="00CE578E" w:rsidP="00F86C83">
            <w:pPr>
              <w:spacing w:after="0" w:line="240" w:lineRule="auto"/>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Контейнеры (сформированные генеральным грузом в порту для последующей отправки на МОРЕ (экспорт)):</w:t>
            </w:r>
          </w:p>
        </w:tc>
      </w:tr>
      <w:tr w:rsidR="00CE578E" w:rsidRPr="001A2C92" w:rsidTr="00F86C83">
        <w:trPr>
          <w:trHeight w:val="70"/>
        </w:trPr>
        <w:tc>
          <w:tcPr>
            <w:tcW w:w="738" w:type="dxa"/>
            <w:tcBorders>
              <w:top w:val="nil"/>
              <w:left w:val="single" w:sz="4" w:space="0" w:color="auto"/>
              <w:bottom w:val="nil"/>
              <w:right w:val="single" w:sz="4" w:space="0" w:color="auto"/>
            </w:tcBorders>
            <w:shd w:val="clear" w:color="auto" w:fill="auto"/>
            <w:noWrap/>
            <w:vAlign w:val="bottom"/>
            <w:hideMark/>
          </w:tcPr>
          <w:p w:rsidR="00CE578E" w:rsidRPr="001A2C92" w:rsidRDefault="00CE578E" w:rsidP="00F86C83">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180" w:type="dxa"/>
            <w:gridSpan w:val="4"/>
            <w:tcBorders>
              <w:top w:val="single" w:sz="4" w:space="0" w:color="auto"/>
              <w:left w:val="nil"/>
              <w:bottom w:val="single" w:sz="4" w:space="0" w:color="auto"/>
              <w:right w:val="single" w:sz="4" w:space="0" w:color="auto"/>
            </w:tcBorders>
            <w:shd w:val="clear" w:color="auto" w:fill="auto"/>
            <w:noWrap/>
            <w:vAlign w:val="bottom"/>
            <w:hideMark/>
          </w:tcPr>
          <w:p w:rsidR="00CE578E" w:rsidRPr="001A2C92" w:rsidRDefault="00CE578E" w:rsidP="00F86C83">
            <w:pPr>
              <w:spacing w:after="0" w:line="240" w:lineRule="auto"/>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с 1</w:t>
            </w:r>
            <w:r>
              <w:rPr>
                <w:rFonts w:ascii="Arial" w:eastAsia="Times New Roman" w:hAnsi="Arial" w:cs="Arial"/>
                <w:b/>
                <w:bCs/>
                <w:color w:val="0D0D0D"/>
                <w:sz w:val="21"/>
                <w:szCs w:val="21"/>
                <w:lang w:eastAsia="ru-RU"/>
              </w:rPr>
              <w:t>1</w:t>
            </w:r>
            <w:r w:rsidRPr="001A2C92">
              <w:rPr>
                <w:rFonts w:ascii="Arial" w:eastAsia="Times New Roman" w:hAnsi="Arial" w:cs="Arial"/>
                <w:b/>
                <w:bCs/>
                <w:color w:val="0D0D0D"/>
                <w:sz w:val="21"/>
                <w:szCs w:val="21"/>
                <w:lang w:eastAsia="ru-RU"/>
              </w:rPr>
              <w:t xml:space="preserve">-х </w:t>
            </w:r>
            <w:r>
              <w:rPr>
                <w:rFonts w:ascii="Arial" w:eastAsia="Times New Roman" w:hAnsi="Arial" w:cs="Arial"/>
                <w:b/>
                <w:bCs/>
                <w:color w:val="0D0D0D"/>
                <w:sz w:val="21"/>
                <w:szCs w:val="21"/>
                <w:lang w:eastAsia="ru-RU"/>
              </w:rPr>
              <w:t>суток</w:t>
            </w:r>
            <w:r w:rsidRPr="001A2C92">
              <w:rPr>
                <w:rFonts w:ascii="Arial" w:eastAsia="Times New Roman" w:hAnsi="Arial" w:cs="Arial"/>
                <w:b/>
                <w:bCs/>
                <w:color w:val="0D0D0D"/>
                <w:sz w:val="21"/>
                <w:szCs w:val="21"/>
                <w:lang w:eastAsia="ru-RU"/>
              </w:rPr>
              <w:t>:</w:t>
            </w:r>
          </w:p>
        </w:tc>
      </w:tr>
      <w:tr w:rsidR="00CE578E" w:rsidRPr="001A2C92" w:rsidTr="00F86C83">
        <w:trPr>
          <w:trHeight w:val="70"/>
        </w:trPr>
        <w:tc>
          <w:tcPr>
            <w:tcW w:w="738" w:type="dxa"/>
            <w:tcBorders>
              <w:top w:val="nil"/>
              <w:left w:val="single" w:sz="4" w:space="0" w:color="auto"/>
              <w:bottom w:val="nil"/>
              <w:right w:val="single" w:sz="4" w:space="0" w:color="auto"/>
            </w:tcBorders>
            <w:shd w:val="clear" w:color="auto" w:fill="auto"/>
            <w:noWrap/>
            <w:vAlign w:val="bottom"/>
            <w:hideMark/>
          </w:tcPr>
          <w:p w:rsidR="00CE578E" w:rsidRPr="001A2C92" w:rsidRDefault="00CE578E" w:rsidP="00F86C83">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rsidR="00CE578E" w:rsidRPr="001A2C92" w:rsidRDefault="00CE578E" w:rsidP="00F86C83">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rsidR="00CE578E" w:rsidRPr="001A2C92" w:rsidRDefault="00CE578E" w:rsidP="00F86C83">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rsidR="00CE578E" w:rsidRPr="001A2C92" w:rsidRDefault="00CE578E" w:rsidP="00F86C83">
            <w:pPr>
              <w:spacing w:after="0" w:line="240" w:lineRule="auto"/>
              <w:jc w:val="right"/>
              <w:rPr>
                <w:rFonts w:ascii="Arial" w:eastAsia="Times New Roman" w:hAnsi="Arial" w:cs="Arial"/>
                <w:color w:val="0D0D0D"/>
                <w:sz w:val="21"/>
                <w:szCs w:val="21"/>
                <w:lang w:eastAsia="ru-RU"/>
              </w:rPr>
            </w:pPr>
            <w:r>
              <w:rPr>
                <w:rFonts w:ascii="Arial" w:hAnsi="Arial" w:cs="Arial"/>
                <w:color w:val="0D0D0D"/>
                <w:sz w:val="21"/>
                <w:szCs w:val="21"/>
              </w:rPr>
              <w:t>1</w:t>
            </w:r>
            <w:r>
              <w:rPr>
                <w:rFonts w:ascii="Arial" w:hAnsi="Arial" w:cs="Arial"/>
                <w:color w:val="0D0D0D"/>
                <w:sz w:val="21"/>
                <w:szCs w:val="21"/>
                <w:lang w:val="en-US"/>
              </w:rPr>
              <w:t>1</w:t>
            </w:r>
            <w:r>
              <w:rPr>
                <w:rFonts w:ascii="Arial" w:hAnsi="Arial" w:cs="Arial"/>
                <w:color w:val="0D0D0D"/>
                <w:sz w:val="21"/>
                <w:szCs w:val="21"/>
              </w:rPr>
              <w:t>00</w:t>
            </w:r>
          </w:p>
        </w:tc>
      </w:tr>
      <w:tr w:rsidR="00CE578E" w:rsidRPr="001A2C92" w:rsidTr="00F86C83">
        <w:trPr>
          <w:trHeight w:val="70"/>
        </w:trPr>
        <w:tc>
          <w:tcPr>
            <w:tcW w:w="738" w:type="dxa"/>
            <w:tcBorders>
              <w:top w:val="nil"/>
              <w:left w:val="single" w:sz="4" w:space="0" w:color="auto"/>
              <w:bottom w:val="single" w:sz="4" w:space="0" w:color="auto"/>
              <w:right w:val="single" w:sz="4" w:space="0" w:color="auto"/>
            </w:tcBorders>
            <w:shd w:val="clear" w:color="auto" w:fill="auto"/>
            <w:noWrap/>
            <w:vAlign w:val="bottom"/>
            <w:hideMark/>
          </w:tcPr>
          <w:p w:rsidR="00CE578E" w:rsidRPr="001A2C92" w:rsidRDefault="00CE578E" w:rsidP="00F86C83">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4880" w:type="dxa"/>
            <w:tcBorders>
              <w:top w:val="nil"/>
              <w:left w:val="nil"/>
              <w:bottom w:val="single" w:sz="4" w:space="0" w:color="auto"/>
              <w:right w:val="single" w:sz="4" w:space="0" w:color="auto"/>
            </w:tcBorders>
            <w:shd w:val="clear" w:color="auto" w:fill="auto"/>
            <w:noWrap/>
            <w:vAlign w:val="bottom"/>
            <w:hideMark/>
          </w:tcPr>
          <w:p w:rsidR="00CE578E" w:rsidRPr="001A2C92" w:rsidRDefault="00CE578E" w:rsidP="00F86C83">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40 - футовый контейнер груженый/порожний</w:t>
            </w:r>
          </w:p>
        </w:tc>
        <w:tc>
          <w:tcPr>
            <w:tcW w:w="2457" w:type="dxa"/>
            <w:gridSpan w:val="2"/>
            <w:tcBorders>
              <w:top w:val="nil"/>
              <w:left w:val="nil"/>
              <w:bottom w:val="single" w:sz="4" w:space="0" w:color="auto"/>
              <w:right w:val="single" w:sz="4" w:space="0" w:color="auto"/>
            </w:tcBorders>
            <w:shd w:val="clear" w:color="auto" w:fill="auto"/>
            <w:noWrap/>
            <w:vAlign w:val="bottom"/>
            <w:hideMark/>
          </w:tcPr>
          <w:p w:rsidR="00CE578E" w:rsidRPr="001A2C92" w:rsidRDefault="00CE578E" w:rsidP="00F86C83">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 в сутки</w:t>
            </w:r>
          </w:p>
        </w:tc>
        <w:tc>
          <w:tcPr>
            <w:tcW w:w="1843" w:type="dxa"/>
            <w:tcBorders>
              <w:top w:val="nil"/>
              <w:left w:val="nil"/>
              <w:bottom w:val="single" w:sz="4" w:space="0" w:color="auto"/>
              <w:right w:val="single" w:sz="4" w:space="0" w:color="auto"/>
            </w:tcBorders>
            <w:shd w:val="clear" w:color="auto" w:fill="auto"/>
            <w:vAlign w:val="center"/>
            <w:hideMark/>
          </w:tcPr>
          <w:p w:rsidR="00CE578E" w:rsidRPr="001A2C92" w:rsidRDefault="00CE578E" w:rsidP="00F86C83">
            <w:pPr>
              <w:spacing w:after="0" w:line="240" w:lineRule="auto"/>
              <w:jc w:val="right"/>
              <w:rPr>
                <w:rFonts w:ascii="Arial" w:eastAsia="Times New Roman" w:hAnsi="Arial" w:cs="Arial"/>
                <w:color w:val="0D0D0D"/>
                <w:sz w:val="21"/>
                <w:szCs w:val="21"/>
                <w:lang w:eastAsia="ru-RU"/>
              </w:rPr>
            </w:pPr>
            <w:r>
              <w:rPr>
                <w:rFonts w:ascii="Arial" w:hAnsi="Arial" w:cs="Arial"/>
                <w:color w:val="0D0D0D"/>
                <w:sz w:val="21"/>
                <w:szCs w:val="21"/>
              </w:rPr>
              <w:t>2</w:t>
            </w:r>
            <w:r>
              <w:rPr>
                <w:rFonts w:ascii="Arial" w:hAnsi="Arial" w:cs="Arial"/>
                <w:color w:val="0D0D0D"/>
                <w:sz w:val="21"/>
                <w:szCs w:val="21"/>
                <w:lang w:val="en-US"/>
              </w:rPr>
              <w:t>2</w:t>
            </w:r>
            <w:r>
              <w:rPr>
                <w:rFonts w:ascii="Arial" w:hAnsi="Arial" w:cs="Arial"/>
                <w:color w:val="0D0D0D"/>
                <w:sz w:val="21"/>
                <w:szCs w:val="21"/>
              </w:rPr>
              <w:t>00</w:t>
            </w:r>
          </w:p>
        </w:tc>
      </w:tr>
      <w:tr w:rsidR="00CE578E" w:rsidRPr="001A2C92" w:rsidTr="00F86C83">
        <w:trPr>
          <w:trHeight w:val="70"/>
        </w:trPr>
        <w:tc>
          <w:tcPr>
            <w:tcW w:w="738" w:type="dxa"/>
            <w:tcBorders>
              <w:top w:val="nil"/>
              <w:left w:val="single" w:sz="4" w:space="0" w:color="auto"/>
              <w:right w:val="single" w:sz="4" w:space="0" w:color="auto"/>
            </w:tcBorders>
            <w:shd w:val="clear" w:color="auto" w:fill="auto"/>
            <w:vAlign w:val="center"/>
            <w:hideMark/>
          </w:tcPr>
          <w:p w:rsidR="00CE578E" w:rsidRPr="001A2C92" w:rsidRDefault="00CE578E" w:rsidP="00F86C83">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180" w:type="dxa"/>
            <w:gridSpan w:val="4"/>
            <w:tcBorders>
              <w:top w:val="single" w:sz="4" w:space="0" w:color="auto"/>
              <w:left w:val="nil"/>
              <w:right w:val="single" w:sz="4" w:space="0" w:color="auto"/>
            </w:tcBorders>
            <w:shd w:val="clear" w:color="auto" w:fill="auto"/>
            <w:vAlign w:val="center"/>
            <w:hideMark/>
          </w:tcPr>
          <w:p w:rsidR="00CE578E" w:rsidRPr="001A2C92" w:rsidRDefault="00CE578E" w:rsidP="00806986">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Примечание к п. 2.</w:t>
            </w:r>
            <w:r w:rsidR="00C07AF4" w:rsidRPr="009546E0">
              <w:rPr>
                <w:rFonts w:ascii="Arial" w:eastAsia="Times New Roman" w:hAnsi="Arial" w:cs="Arial"/>
                <w:bCs/>
                <w:i/>
                <w:color w:val="0D0D0D"/>
                <w:sz w:val="21"/>
                <w:szCs w:val="21"/>
                <w:lang w:eastAsia="ru-RU"/>
              </w:rPr>
              <w:t>:</w:t>
            </w:r>
          </w:p>
        </w:tc>
      </w:tr>
      <w:tr w:rsidR="00CE578E" w:rsidRPr="001A2C92" w:rsidTr="00F86C83">
        <w:trPr>
          <w:trHeight w:val="70"/>
        </w:trPr>
        <w:tc>
          <w:tcPr>
            <w:tcW w:w="738" w:type="dxa"/>
            <w:tcBorders>
              <w:top w:val="nil"/>
              <w:left w:val="single" w:sz="4" w:space="0" w:color="auto"/>
              <w:right w:val="single" w:sz="4" w:space="0" w:color="auto"/>
            </w:tcBorders>
            <w:shd w:val="clear" w:color="auto" w:fill="auto"/>
            <w:vAlign w:val="center"/>
            <w:hideMark/>
          </w:tcPr>
          <w:p w:rsidR="00CE578E" w:rsidRPr="001A2C92" w:rsidRDefault="00CE578E" w:rsidP="00F86C83">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180" w:type="dxa"/>
            <w:gridSpan w:val="4"/>
            <w:tcBorders>
              <w:left w:val="nil"/>
              <w:right w:val="single" w:sz="4" w:space="0" w:color="auto"/>
            </w:tcBorders>
            <w:shd w:val="clear" w:color="auto" w:fill="auto"/>
            <w:vAlign w:val="center"/>
            <w:hideMark/>
          </w:tcPr>
          <w:p w:rsidR="00CE578E" w:rsidRPr="001A2C92" w:rsidRDefault="00CE578E" w:rsidP="00F86C83">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1. Нормативный срок хранения на складе контейне</w:t>
            </w:r>
            <w:r>
              <w:rPr>
                <w:rFonts w:ascii="Arial" w:eastAsia="Times New Roman" w:hAnsi="Arial" w:cs="Arial"/>
                <w:color w:val="0D0D0D"/>
                <w:sz w:val="21"/>
                <w:szCs w:val="21"/>
                <w:lang w:eastAsia="ru-RU"/>
              </w:rPr>
              <w:t>ра, принятого с ЖД транспорта (18</w:t>
            </w:r>
            <w:r w:rsidRPr="001A2C92">
              <w:rPr>
                <w:rFonts w:ascii="Arial" w:eastAsia="Times New Roman" w:hAnsi="Arial" w:cs="Arial"/>
                <w:color w:val="0D0D0D"/>
                <w:sz w:val="21"/>
                <w:szCs w:val="21"/>
                <w:lang w:eastAsia="ru-RU"/>
              </w:rPr>
              <w:t xml:space="preserve"> суток)/ контейнера, принятого с АВТО (1</w:t>
            </w:r>
            <w:r>
              <w:rPr>
                <w:rFonts w:ascii="Arial" w:eastAsia="Times New Roman" w:hAnsi="Arial" w:cs="Arial"/>
                <w:color w:val="0D0D0D"/>
                <w:sz w:val="21"/>
                <w:szCs w:val="21"/>
                <w:lang w:eastAsia="ru-RU"/>
              </w:rPr>
              <w:t>0</w:t>
            </w:r>
            <w:r w:rsidRPr="001A2C92">
              <w:rPr>
                <w:rFonts w:ascii="Arial" w:eastAsia="Times New Roman" w:hAnsi="Arial" w:cs="Arial"/>
                <w:color w:val="0D0D0D"/>
                <w:sz w:val="21"/>
                <w:szCs w:val="21"/>
                <w:lang w:eastAsia="ru-RU"/>
              </w:rPr>
              <w:t xml:space="preserve"> суток)/ контейнера, принятого с МОРЯ (каботаж) (1</w:t>
            </w:r>
            <w:r>
              <w:rPr>
                <w:rFonts w:ascii="Arial" w:eastAsia="Times New Roman" w:hAnsi="Arial" w:cs="Arial"/>
                <w:color w:val="0D0D0D"/>
                <w:sz w:val="21"/>
                <w:szCs w:val="21"/>
                <w:lang w:eastAsia="ru-RU"/>
              </w:rPr>
              <w:t>0</w:t>
            </w:r>
            <w:r w:rsidRPr="001A2C92">
              <w:rPr>
                <w:rFonts w:ascii="Arial" w:eastAsia="Times New Roman" w:hAnsi="Arial" w:cs="Arial"/>
                <w:color w:val="0D0D0D"/>
                <w:sz w:val="21"/>
                <w:szCs w:val="21"/>
                <w:lang w:eastAsia="ru-RU"/>
              </w:rPr>
              <w:t xml:space="preserve"> суток) - включен в стоимость погрузки по договору перевалки на обработку и обслуживание судов внешнеторговых контейнерных линий.</w:t>
            </w:r>
          </w:p>
        </w:tc>
      </w:tr>
      <w:tr w:rsidR="00CE578E" w:rsidRPr="001A2C92" w:rsidTr="00F86C83">
        <w:trPr>
          <w:trHeight w:val="70"/>
        </w:trPr>
        <w:tc>
          <w:tcPr>
            <w:tcW w:w="738" w:type="dxa"/>
            <w:tcBorders>
              <w:top w:val="nil"/>
              <w:left w:val="single" w:sz="4" w:space="0" w:color="auto"/>
              <w:right w:val="single" w:sz="4" w:space="0" w:color="auto"/>
            </w:tcBorders>
            <w:shd w:val="clear" w:color="auto" w:fill="auto"/>
            <w:vAlign w:val="center"/>
            <w:hideMark/>
          </w:tcPr>
          <w:p w:rsidR="00CE578E" w:rsidRPr="001A2C92" w:rsidRDefault="00CE578E" w:rsidP="00F86C83">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180" w:type="dxa"/>
            <w:gridSpan w:val="4"/>
            <w:tcBorders>
              <w:left w:val="nil"/>
              <w:right w:val="single" w:sz="4" w:space="0" w:color="000000"/>
            </w:tcBorders>
            <w:shd w:val="clear" w:color="auto" w:fill="auto"/>
            <w:vAlign w:val="center"/>
            <w:hideMark/>
          </w:tcPr>
          <w:p w:rsidR="00CE578E" w:rsidRPr="001A2C92" w:rsidRDefault="00CE578E" w:rsidP="00F86C83">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2. Порядок начисления сверхнормативного хранения: </w:t>
            </w:r>
          </w:p>
          <w:p w:rsidR="00CE578E" w:rsidRPr="001A2C92" w:rsidRDefault="00CE578E" w:rsidP="00F86C83">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первым днем хранения считается:</w:t>
            </w:r>
          </w:p>
          <w:p w:rsidR="00CE578E" w:rsidRPr="001A2C92" w:rsidRDefault="00CE578E" w:rsidP="00F86C83">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для контейнера, принятого со смежного вида транспорта: дата выгрузки с транспортного средства (</w:t>
            </w:r>
            <w:r>
              <w:rPr>
                <w:rFonts w:ascii="Arial" w:eastAsia="Times New Roman" w:hAnsi="Arial" w:cs="Arial"/>
                <w:color w:val="0D0D0D"/>
                <w:sz w:val="21"/>
                <w:szCs w:val="21"/>
                <w:lang w:eastAsia="ru-RU"/>
              </w:rPr>
              <w:t>по</w:t>
            </w:r>
            <w:r w:rsidRPr="001A2C92">
              <w:rPr>
                <w:rFonts w:ascii="Arial" w:eastAsia="Times New Roman" w:hAnsi="Arial" w:cs="Arial"/>
                <w:color w:val="0D0D0D"/>
                <w:sz w:val="21"/>
                <w:szCs w:val="21"/>
                <w:lang w:eastAsia="ru-RU"/>
              </w:rPr>
              <w:t xml:space="preserve"> данным ИС</w:t>
            </w:r>
            <w:r>
              <w:rPr>
                <w:rFonts w:ascii="Arial" w:eastAsia="Times New Roman" w:hAnsi="Arial" w:cs="Arial"/>
                <w:color w:val="0D0D0D"/>
                <w:sz w:val="21"/>
                <w:szCs w:val="21"/>
                <w:lang w:eastAsia="ru-RU"/>
              </w:rPr>
              <w:t xml:space="preserve"> ВМТП</w:t>
            </w:r>
            <w:r w:rsidRPr="001A2C92">
              <w:rPr>
                <w:rFonts w:ascii="Arial" w:eastAsia="Times New Roman" w:hAnsi="Arial" w:cs="Arial"/>
                <w:color w:val="0D0D0D"/>
                <w:sz w:val="21"/>
                <w:szCs w:val="21"/>
                <w:lang w:eastAsia="ru-RU"/>
              </w:rPr>
              <w:t xml:space="preserve">); </w:t>
            </w:r>
          </w:p>
          <w:p w:rsidR="00CE578E" w:rsidRPr="001A2C92" w:rsidRDefault="00CE578E" w:rsidP="00F86C83">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для контейнера, сформированного в порту для последующей отправки на МОРЕ (экспорт): дата изменения статуса на груженый (</w:t>
            </w:r>
            <w:r>
              <w:rPr>
                <w:rFonts w:ascii="Arial" w:eastAsia="Times New Roman" w:hAnsi="Arial" w:cs="Arial"/>
                <w:color w:val="0D0D0D"/>
                <w:sz w:val="21"/>
                <w:szCs w:val="21"/>
                <w:lang w:eastAsia="ru-RU"/>
              </w:rPr>
              <w:t>по</w:t>
            </w:r>
            <w:r w:rsidRPr="001A2C92">
              <w:rPr>
                <w:rFonts w:ascii="Arial" w:eastAsia="Times New Roman" w:hAnsi="Arial" w:cs="Arial"/>
                <w:color w:val="0D0D0D"/>
                <w:sz w:val="21"/>
                <w:szCs w:val="21"/>
                <w:lang w:eastAsia="ru-RU"/>
              </w:rPr>
              <w:t xml:space="preserve"> данным ИС</w:t>
            </w:r>
            <w:r>
              <w:rPr>
                <w:rFonts w:ascii="Arial" w:eastAsia="Times New Roman" w:hAnsi="Arial" w:cs="Arial"/>
                <w:color w:val="0D0D0D"/>
                <w:sz w:val="21"/>
                <w:szCs w:val="21"/>
                <w:lang w:eastAsia="ru-RU"/>
              </w:rPr>
              <w:t xml:space="preserve"> ВМТП</w:t>
            </w:r>
            <w:r w:rsidRPr="001A2C92">
              <w:rPr>
                <w:rFonts w:ascii="Arial" w:eastAsia="Times New Roman" w:hAnsi="Arial" w:cs="Arial"/>
                <w:color w:val="0D0D0D"/>
                <w:sz w:val="21"/>
                <w:szCs w:val="21"/>
                <w:lang w:eastAsia="ru-RU"/>
              </w:rPr>
              <w:t xml:space="preserve">); </w:t>
            </w:r>
          </w:p>
          <w:p w:rsidR="00CE578E" w:rsidRPr="001A2C92" w:rsidRDefault="00CE578E" w:rsidP="00F86C83">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последним днем хранения считается: </w:t>
            </w:r>
          </w:p>
          <w:p w:rsidR="00CE578E" w:rsidRPr="001A2C92" w:rsidRDefault="00CE578E" w:rsidP="00F86C83">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lastRenderedPageBreak/>
              <w:t>дата отгрузки на внешнеторговое судно (</w:t>
            </w:r>
            <w:r>
              <w:rPr>
                <w:rFonts w:ascii="Arial" w:eastAsia="Times New Roman" w:hAnsi="Arial" w:cs="Arial"/>
                <w:color w:val="0D0D0D"/>
                <w:sz w:val="21"/>
                <w:szCs w:val="21"/>
                <w:lang w:eastAsia="ru-RU"/>
              </w:rPr>
              <w:t>по</w:t>
            </w:r>
            <w:r w:rsidRPr="001A2C92">
              <w:rPr>
                <w:rFonts w:ascii="Arial" w:eastAsia="Times New Roman" w:hAnsi="Arial" w:cs="Arial"/>
                <w:color w:val="0D0D0D"/>
                <w:sz w:val="21"/>
                <w:szCs w:val="21"/>
                <w:lang w:eastAsia="ru-RU"/>
              </w:rPr>
              <w:t xml:space="preserve"> данным ИС</w:t>
            </w:r>
            <w:r>
              <w:rPr>
                <w:rFonts w:ascii="Arial" w:eastAsia="Times New Roman" w:hAnsi="Arial" w:cs="Arial"/>
                <w:color w:val="0D0D0D"/>
                <w:sz w:val="21"/>
                <w:szCs w:val="21"/>
                <w:lang w:eastAsia="ru-RU"/>
              </w:rPr>
              <w:t xml:space="preserve"> ВМТП</w:t>
            </w:r>
            <w:r w:rsidRPr="001A2C92">
              <w:rPr>
                <w:rFonts w:ascii="Arial" w:eastAsia="Times New Roman" w:hAnsi="Arial" w:cs="Arial"/>
                <w:color w:val="0D0D0D"/>
                <w:sz w:val="21"/>
                <w:szCs w:val="21"/>
                <w:lang w:eastAsia="ru-RU"/>
              </w:rPr>
              <w:t>).</w:t>
            </w:r>
          </w:p>
        </w:tc>
      </w:tr>
      <w:tr w:rsidR="00CE578E" w:rsidRPr="001A2C92" w:rsidTr="00F86C83">
        <w:trPr>
          <w:trHeight w:val="709"/>
        </w:trPr>
        <w:tc>
          <w:tcPr>
            <w:tcW w:w="738" w:type="dxa"/>
            <w:tcBorders>
              <w:top w:val="nil"/>
              <w:left w:val="single" w:sz="4" w:space="0" w:color="auto"/>
              <w:bottom w:val="single" w:sz="4" w:space="0" w:color="auto"/>
              <w:right w:val="single" w:sz="4" w:space="0" w:color="auto"/>
            </w:tcBorders>
            <w:shd w:val="clear" w:color="auto" w:fill="auto"/>
            <w:vAlign w:val="center"/>
            <w:hideMark/>
          </w:tcPr>
          <w:p w:rsidR="00CE578E" w:rsidRPr="001A2C92" w:rsidRDefault="00CE578E" w:rsidP="00F86C83">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lastRenderedPageBreak/>
              <w:t> </w:t>
            </w:r>
          </w:p>
        </w:tc>
        <w:tc>
          <w:tcPr>
            <w:tcW w:w="9180" w:type="dxa"/>
            <w:gridSpan w:val="4"/>
            <w:tcBorders>
              <w:left w:val="nil"/>
              <w:bottom w:val="single" w:sz="4" w:space="0" w:color="auto"/>
              <w:right w:val="single" w:sz="4" w:space="0" w:color="000000"/>
            </w:tcBorders>
            <w:shd w:val="clear" w:color="auto" w:fill="auto"/>
            <w:vAlign w:val="center"/>
            <w:hideMark/>
          </w:tcPr>
          <w:p w:rsidR="00CE578E" w:rsidRPr="001A2C92" w:rsidRDefault="00CE578E" w:rsidP="00F86C83">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3. В случае 100% перегруза груза из контейнера в другой контейнер, хранение по контейнеру, в который был произведён перегруз, продолжает начисляться как по контейнеру, и</w:t>
            </w:r>
            <w:r>
              <w:rPr>
                <w:rFonts w:ascii="Arial" w:eastAsia="Times New Roman" w:hAnsi="Arial" w:cs="Arial"/>
                <w:color w:val="0D0D0D"/>
                <w:sz w:val="21"/>
                <w:szCs w:val="21"/>
                <w:lang w:eastAsia="ru-RU"/>
              </w:rPr>
              <w:t>з которого произведён перегруз.</w:t>
            </w:r>
          </w:p>
        </w:tc>
      </w:tr>
    </w:tbl>
    <w:p w:rsidR="00806986" w:rsidRDefault="00806986" w:rsidP="00673EF1">
      <w:pPr>
        <w:spacing w:after="0" w:line="240" w:lineRule="auto"/>
        <w:jc w:val="right"/>
        <w:rPr>
          <w:rFonts w:ascii="Arial" w:eastAsia="Times New Roman" w:hAnsi="Arial" w:cs="Arial"/>
          <w:sz w:val="21"/>
          <w:szCs w:val="21"/>
          <w:u w:val="single"/>
          <w:lang w:eastAsia="ru-RU"/>
        </w:rPr>
      </w:pPr>
    </w:p>
    <w:p w:rsidR="00806986" w:rsidRDefault="00806986" w:rsidP="00673EF1">
      <w:pPr>
        <w:spacing w:after="0" w:line="240" w:lineRule="auto"/>
        <w:jc w:val="right"/>
        <w:rPr>
          <w:rFonts w:ascii="Arial" w:eastAsia="Times New Roman" w:hAnsi="Arial" w:cs="Arial"/>
          <w:sz w:val="21"/>
          <w:szCs w:val="21"/>
          <w:u w:val="single"/>
          <w:lang w:eastAsia="ru-RU"/>
        </w:rPr>
      </w:pPr>
    </w:p>
    <w:p w:rsidR="00806986" w:rsidRDefault="00806986" w:rsidP="00673EF1">
      <w:pPr>
        <w:spacing w:after="0" w:line="240" w:lineRule="auto"/>
        <w:jc w:val="right"/>
        <w:rPr>
          <w:rFonts w:ascii="Arial" w:eastAsia="Times New Roman" w:hAnsi="Arial" w:cs="Arial"/>
          <w:sz w:val="21"/>
          <w:szCs w:val="21"/>
          <w:u w:val="single"/>
          <w:lang w:eastAsia="ru-RU"/>
        </w:rPr>
      </w:pPr>
    </w:p>
    <w:p w:rsidR="00806986" w:rsidRDefault="00806986" w:rsidP="00673EF1">
      <w:pPr>
        <w:spacing w:after="0" w:line="240" w:lineRule="auto"/>
        <w:jc w:val="right"/>
        <w:rPr>
          <w:rFonts w:ascii="Arial" w:eastAsia="Times New Roman" w:hAnsi="Arial" w:cs="Arial"/>
          <w:sz w:val="21"/>
          <w:szCs w:val="21"/>
          <w:u w:val="single"/>
          <w:lang w:eastAsia="ru-RU"/>
        </w:rPr>
      </w:pPr>
    </w:p>
    <w:p w:rsidR="00806986" w:rsidRDefault="00806986" w:rsidP="00673EF1">
      <w:pPr>
        <w:spacing w:after="0" w:line="240" w:lineRule="auto"/>
        <w:jc w:val="right"/>
        <w:rPr>
          <w:rFonts w:ascii="Arial" w:eastAsia="Times New Roman" w:hAnsi="Arial" w:cs="Arial"/>
          <w:sz w:val="21"/>
          <w:szCs w:val="21"/>
          <w:u w:val="single"/>
          <w:lang w:eastAsia="ru-RU"/>
        </w:rPr>
      </w:pPr>
    </w:p>
    <w:p w:rsidR="00806986" w:rsidRDefault="00806986" w:rsidP="00673EF1">
      <w:pPr>
        <w:spacing w:after="0" w:line="240" w:lineRule="auto"/>
        <w:jc w:val="right"/>
        <w:rPr>
          <w:rFonts w:ascii="Arial" w:eastAsia="Times New Roman" w:hAnsi="Arial" w:cs="Arial"/>
          <w:sz w:val="21"/>
          <w:szCs w:val="21"/>
          <w:u w:val="single"/>
          <w:lang w:eastAsia="ru-RU"/>
        </w:rPr>
      </w:pPr>
    </w:p>
    <w:p w:rsidR="00806986" w:rsidRDefault="00806986" w:rsidP="00673EF1">
      <w:pPr>
        <w:spacing w:after="0" w:line="240" w:lineRule="auto"/>
        <w:jc w:val="right"/>
        <w:rPr>
          <w:rFonts w:ascii="Arial" w:eastAsia="Times New Roman" w:hAnsi="Arial" w:cs="Arial"/>
          <w:sz w:val="21"/>
          <w:szCs w:val="21"/>
          <w:u w:val="single"/>
          <w:lang w:eastAsia="ru-RU"/>
        </w:rPr>
      </w:pPr>
    </w:p>
    <w:p w:rsidR="00806986" w:rsidRDefault="00806986" w:rsidP="00673EF1">
      <w:pPr>
        <w:spacing w:after="0" w:line="240" w:lineRule="auto"/>
        <w:jc w:val="right"/>
        <w:rPr>
          <w:rFonts w:ascii="Arial" w:eastAsia="Times New Roman" w:hAnsi="Arial" w:cs="Arial"/>
          <w:sz w:val="21"/>
          <w:szCs w:val="21"/>
          <w:u w:val="single"/>
          <w:lang w:eastAsia="ru-RU"/>
        </w:rPr>
      </w:pPr>
    </w:p>
    <w:p w:rsidR="00806986" w:rsidRDefault="00806986" w:rsidP="00673EF1">
      <w:pPr>
        <w:spacing w:after="0" w:line="240" w:lineRule="auto"/>
        <w:jc w:val="right"/>
        <w:rPr>
          <w:rFonts w:ascii="Arial" w:eastAsia="Times New Roman" w:hAnsi="Arial" w:cs="Arial"/>
          <w:sz w:val="21"/>
          <w:szCs w:val="21"/>
          <w:u w:val="single"/>
          <w:lang w:eastAsia="ru-RU"/>
        </w:rPr>
      </w:pPr>
    </w:p>
    <w:p w:rsidR="00806986" w:rsidRDefault="00806986"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673EF1" w:rsidRPr="001A2C92" w:rsidRDefault="00673EF1" w:rsidP="00673EF1">
      <w:pPr>
        <w:spacing w:after="0" w:line="240" w:lineRule="auto"/>
        <w:jc w:val="right"/>
        <w:rPr>
          <w:rFonts w:ascii="Arial" w:eastAsia="Times New Roman" w:hAnsi="Arial" w:cs="Arial"/>
          <w:sz w:val="21"/>
          <w:szCs w:val="21"/>
          <w:u w:val="single"/>
          <w:lang w:eastAsia="ru-RU"/>
        </w:rPr>
      </w:pPr>
      <w:r w:rsidRPr="001A2C92">
        <w:rPr>
          <w:rFonts w:ascii="Arial" w:eastAsia="Times New Roman" w:hAnsi="Arial" w:cs="Arial"/>
          <w:sz w:val="21"/>
          <w:szCs w:val="21"/>
          <w:u w:val="single"/>
          <w:lang w:eastAsia="ru-RU"/>
        </w:rPr>
        <w:t xml:space="preserve">Приложение № 3. </w:t>
      </w:r>
      <w:r w:rsidRPr="001A2C92">
        <w:rPr>
          <w:rFonts w:ascii="Arial" w:eastAsia="Times New Roman" w:hAnsi="Arial" w:cs="Arial"/>
          <w:color w:val="0D0D0D"/>
          <w:sz w:val="21"/>
          <w:szCs w:val="21"/>
          <w:u w:val="single"/>
          <w:lang w:eastAsia="ru-RU"/>
        </w:rPr>
        <w:t>СУХОПУТНЫЕ ПЕРЕВОЗКИ</w:t>
      </w:r>
    </w:p>
    <w:p w:rsidR="00673EF1" w:rsidRPr="00B9162B" w:rsidRDefault="00673EF1" w:rsidP="00673EF1">
      <w:pPr>
        <w:spacing w:after="0" w:line="240" w:lineRule="auto"/>
        <w:ind w:firstLine="706"/>
        <w:jc w:val="right"/>
        <w:rPr>
          <w:rFonts w:ascii="Arial" w:eastAsia="Times New Roman" w:hAnsi="Arial" w:cs="Arial"/>
          <w:bCs/>
          <w:color w:val="000000"/>
          <w:kern w:val="28"/>
          <w:sz w:val="16"/>
          <w:szCs w:val="16"/>
          <w:lang w:eastAsia="ru-RU"/>
        </w:rPr>
      </w:pPr>
    </w:p>
    <w:p w:rsidR="007F6DEB" w:rsidRDefault="007F6DEB" w:rsidP="00673EF1">
      <w:pPr>
        <w:spacing w:after="0" w:line="240" w:lineRule="auto"/>
        <w:ind w:left="-851" w:firstLine="706"/>
        <w:jc w:val="center"/>
        <w:rPr>
          <w:rFonts w:ascii="Arial" w:eastAsia="Times New Roman" w:hAnsi="Arial" w:cs="Arial"/>
          <w:b/>
          <w:bCs/>
          <w:color w:val="0D0D0D"/>
          <w:kern w:val="28"/>
          <w:sz w:val="21"/>
          <w:szCs w:val="21"/>
          <w:lang w:eastAsia="ru-RU"/>
        </w:rPr>
      </w:pPr>
    </w:p>
    <w:p w:rsidR="00673EF1" w:rsidRPr="001A2C92" w:rsidRDefault="00673EF1" w:rsidP="00673EF1">
      <w:pPr>
        <w:spacing w:after="0" w:line="240" w:lineRule="auto"/>
        <w:ind w:left="-851" w:firstLine="706"/>
        <w:jc w:val="center"/>
        <w:rPr>
          <w:rFonts w:ascii="Arial" w:eastAsia="Times New Roman" w:hAnsi="Arial" w:cs="Arial"/>
          <w:b/>
          <w:color w:val="0D0D0D"/>
          <w:kern w:val="28"/>
          <w:sz w:val="21"/>
          <w:szCs w:val="21"/>
          <w:lang w:eastAsia="ru-RU"/>
        </w:rPr>
      </w:pPr>
      <w:r w:rsidRPr="001A2C92">
        <w:rPr>
          <w:rFonts w:ascii="Arial" w:eastAsia="Times New Roman" w:hAnsi="Arial" w:cs="Arial"/>
          <w:b/>
          <w:bCs/>
          <w:color w:val="0D0D0D"/>
          <w:kern w:val="28"/>
          <w:sz w:val="21"/>
          <w:szCs w:val="21"/>
          <w:lang w:eastAsia="ru-RU"/>
        </w:rPr>
        <w:t xml:space="preserve">БАЗОВЫЕ ТАРИФЫ НА УСЛУГИ ТЕРМИНАЛА, </w:t>
      </w:r>
    </w:p>
    <w:p w:rsidR="00673EF1" w:rsidRPr="001A2C92" w:rsidRDefault="00673EF1" w:rsidP="00673EF1">
      <w:pPr>
        <w:spacing w:after="0" w:line="240" w:lineRule="auto"/>
        <w:ind w:left="-851" w:firstLine="706"/>
        <w:jc w:val="center"/>
        <w:rPr>
          <w:rFonts w:ascii="Arial" w:eastAsia="Times New Roman" w:hAnsi="Arial" w:cs="Arial"/>
          <w:b/>
          <w:bCs/>
          <w:color w:val="0D0D0D"/>
          <w:kern w:val="28"/>
          <w:sz w:val="21"/>
          <w:szCs w:val="21"/>
          <w:lang w:eastAsia="ru-RU"/>
        </w:rPr>
      </w:pPr>
      <w:r w:rsidRPr="001A2C92">
        <w:rPr>
          <w:rFonts w:ascii="Arial" w:eastAsia="Times New Roman" w:hAnsi="Arial" w:cs="Arial"/>
          <w:b/>
          <w:bCs/>
          <w:color w:val="0D0D0D"/>
          <w:kern w:val="28"/>
          <w:sz w:val="21"/>
          <w:szCs w:val="21"/>
          <w:lang w:eastAsia="ru-RU"/>
        </w:rPr>
        <w:t xml:space="preserve">СВЯЗАННЫЕ С ПЕРЕВАЛКОЙ И ХРАНЕНИЕМ КОНТЕЙНЕРОВ, </w:t>
      </w:r>
    </w:p>
    <w:p w:rsidR="00673EF1" w:rsidRPr="001A2C92" w:rsidRDefault="00673EF1" w:rsidP="00673EF1">
      <w:pPr>
        <w:spacing w:after="0" w:line="240" w:lineRule="auto"/>
        <w:ind w:left="-851" w:firstLine="706"/>
        <w:jc w:val="center"/>
        <w:rPr>
          <w:rFonts w:ascii="Arial" w:eastAsia="Times New Roman" w:hAnsi="Arial" w:cs="Arial"/>
          <w:b/>
          <w:bCs/>
          <w:color w:val="0D0D0D"/>
          <w:kern w:val="28"/>
          <w:sz w:val="21"/>
          <w:szCs w:val="21"/>
          <w:lang w:eastAsia="ru-RU"/>
        </w:rPr>
      </w:pPr>
      <w:r w:rsidRPr="001A2C92">
        <w:rPr>
          <w:rFonts w:ascii="Arial" w:eastAsia="Times New Roman" w:hAnsi="Arial" w:cs="Arial"/>
          <w:b/>
          <w:bCs/>
          <w:color w:val="0D0D0D"/>
          <w:kern w:val="28"/>
          <w:sz w:val="21"/>
          <w:szCs w:val="21"/>
          <w:lang w:eastAsia="ru-RU"/>
        </w:rPr>
        <w:t xml:space="preserve">СЛЕДУЮЩИХ ПО НАПРАВЛЕНИЯМ: с АВТО на ЖД или с ЖД на АВТО </w:t>
      </w:r>
    </w:p>
    <w:p w:rsidR="00673EF1" w:rsidRDefault="00673EF1" w:rsidP="00673EF1">
      <w:pPr>
        <w:spacing w:after="0" w:line="240" w:lineRule="auto"/>
        <w:ind w:left="-851" w:firstLine="706"/>
        <w:jc w:val="center"/>
        <w:rPr>
          <w:rFonts w:ascii="Arial" w:eastAsia="Times New Roman" w:hAnsi="Arial" w:cs="Arial"/>
          <w:bCs/>
          <w:color w:val="0D0D0D"/>
          <w:kern w:val="28"/>
          <w:sz w:val="16"/>
          <w:szCs w:val="16"/>
          <w:lang w:eastAsia="ru-RU"/>
        </w:rPr>
      </w:pPr>
    </w:p>
    <w:p w:rsidR="007F6DEB" w:rsidRPr="00673EF1" w:rsidRDefault="007F6DEB" w:rsidP="00673EF1">
      <w:pPr>
        <w:spacing w:after="0" w:line="240" w:lineRule="auto"/>
        <w:ind w:left="-851" w:firstLine="706"/>
        <w:jc w:val="center"/>
        <w:rPr>
          <w:rFonts w:ascii="Arial" w:eastAsia="Times New Roman" w:hAnsi="Arial" w:cs="Arial"/>
          <w:bCs/>
          <w:color w:val="0D0D0D"/>
          <w:kern w:val="28"/>
          <w:sz w:val="16"/>
          <w:szCs w:val="16"/>
          <w:lang w:eastAsia="ru-RU"/>
        </w:rPr>
      </w:pPr>
    </w:p>
    <w:tbl>
      <w:tblPr>
        <w:tblW w:w="9923" w:type="dxa"/>
        <w:jc w:val="center"/>
        <w:tblLook w:val="04A0" w:firstRow="1" w:lastRow="0" w:firstColumn="1" w:lastColumn="0" w:noHBand="0" w:noVBand="1"/>
      </w:tblPr>
      <w:tblGrid>
        <w:gridCol w:w="740"/>
        <w:gridCol w:w="5067"/>
        <w:gridCol w:w="293"/>
        <w:gridCol w:w="1833"/>
        <w:gridCol w:w="282"/>
        <w:gridCol w:w="1708"/>
      </w:tblGrid>
      <w:tr w:rsidR="00673EF1" w:rsidRPr="001A2C92" w:rsidTr="007F6DEB">
        <w:trPr>
          <w:trHeight w:val="255"/>
          <w:jc w:val="center"/>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п/п</w:t>
            </w:r>
          </w:p>
        </w:tc>
        <w:tc>
          <w:tcPr>
            <w:tcW w:w="50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Наименование услуг (работ)</w:t>
            </w: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Ед. изм.</w:t>
            </w:r>
          </w:p>
        </w:tc>
        <w:tc>
          <w:tcPr>
            <w:tcW w:w="1990" w:type="dxa"/>
            <w:gridSpan w:val="2"/>
            <w:vMerge w:val="restart"/>
            <w:tcBorders>
              <w:top w:val="single" w:sz="4" w:space="0" w:color="auto"/>
              <w:left w:val="nil"/>
              <w:right w:val="single" w:sz="4" w:space="0" w:color="auto"/>
            </w:tcBorders>
            <w:shd w:val="clear" w:color="auto" w:fill="auto"/>
            <w:vAlign w:val="center"/>
            <w:hideMark/>
          </w:tcPr>
          <w:p w:rsidR="00673EF1" w:rsidRPr="004A16AE" w:rsidRDefault="00673EF1" w:rsidP="00673EF1">
            <w:pPr>
              <w:spacing w:after="0" w:line="240" w:lineRule="auto"/>
              <w:jc w:val="center"/>
              <w:rPr>
                <w:rFonts w:ascii="Arial" w:eastAsia="Times New Roman" w:hAnsi="Arial" w:cs="Arial"/>
                <w:color w:val="0D0D0D"/>
                <w:sz w:val="21"/>
                <w:szCs w:val="21"/>
                <w:lang w:eastAsia="ru-RU"/>
              </w:rPr>
            </w:pPr>
            <w:r w:rsidRPr="004A16AE">
              <w:rPr>
                <w:rFonts w:ascii="Arial" w:eastAsia="Times New Roman" w:hAnsi="Arial" w:cs="Arial"/>
                <w:color w:val="0D0D0D"/>
                <w:sz w:val="21"/>
                <w:szCs w:val="21"/>
                <w:lang w:eastAsia="ru-RU"/>
              </w:rPr>
              <w:t xml:space="preserve">Тариф </w:t>
            </w:r>
          </w:p>
          <w:p w:rsidR="00673EF1" w:rsidRPr="004A16AE" w:rsidRDefault="00673EF1" w:rsidP="00673EF1">
            <w:pPr>
              <w:spacing w:after="0" w:line="240" w:lineRule="auto"/>
              <w:jc w:val="center"/>
              <w:rPr>
                <w:rFonts w:ascii="Arial" w:eastAsia="Times New Roman" w:hAnsi="Arial" w:cs="Arial"/>
                <w:color w:val="0D0D0D"/>
                <w:sz w:val="21"/>
                <w:szCs w:val="21"/>
                <w:lang w:eastAsia="ru-RU"/>
              </w:rPr>
            </w:pPr>
            <w:r w:rsidRPr="004A16AE">
              <w:rPr>
                <w:rFonts w:ascii="Arial" w:eastAsia="Times New Roman" w:hAnsi="Arial" w:cs="Arial"/>
                <w:color w:val="0D0D0D"/>
                <w:sz w:val="21"/>
                <w:szCs w:val="21"/>
                <w:lang w:eastAsia="ru-RU"/>
              </w:rPr>
              <w:t xml:space="preserve">(в руб. за ед. изм. </w:t>
            </w:r>
          </w:p>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4A16AE">
              <w:rPr>
                <w:rFonts w:ascii="Arial" w:eastAsia="Times New Roman" w:hAnsi="Arial" w:cs="Arial"/>
                <w:color w:val="0D0D0D"/>
                <w:sz w:val="21"/>
                <w:szCs w:val="21"/>
                <w:lang w:eastAsia="ru-RU"/>
              </w:rPr>
              <w:t>без учёта НДС)</w:t>
            </w:r>
            <w:r w:rsidRPr="001A2C92">
              <w:rPr>
                <w:rFonts w:ascii="Arial" w:eastAsia="Times New Roman" w:hAnsi="Arial" w:cs="Arial"/>
                <w:color w:val="0D0D0D"/>
                <w:sz w:val="21"/>
                <w:szCs w:val="21"/>
                <w:lang w:eastAsia="ru-RU"/>
              </w:rPr>
              <w:t xml:space="preserve">                               </w:t>
            </w:r>
          </w:p>
        </w:tc>
      </w:tr>
      <w:tr w:rsidR="00673EF1" w:rsidRPr="001A2C92" w:rsidTr="007F6DEB">
        <w:trPr>
          <w:trHeight w:val="255"/>
          <w:jc w:val="center"/>
        </w:trPr>
        <w:tc>
          <w:tcPr>
            <w:tcW w:w="740" w:type="dxa"/>
            <w:vMerge/>
            <w:tcBorders>
              <w:top w:val="single" w:sz="4" w:space="0" w:color="auto"/>
              <w:left w:val="single" w:sz="4" w:space="0" w:color="auto"/>
              <w:bottom w:val="single" w:sz="4" w:space="0" w:color="auto"/>
              <w:right w:val="single" w:sz="4" w:space="0" w:color="auto"/>
            </w:tcBorders>
            <w:vAlign w:val="center"/>
            <w:hideMark/>
          </w:tcPr>
          <w:p w:rsidR="00673EF1" w:rsidRPr="001A2C92" w:rsidRDefault="00673EF1" w:rsidP="00673EF1">
            <w:pPr>
              <w:spacing w:after="0" w:line="240" w:lineRule="auto"/>
              <w:rPr>
                <w:rFonts w:ascii="Arial" w:eastAsia="Times New Roman" w:hAnsi="Arial" w:cs="Arial"/>
                <w:color w:val="0D0D0D"/>
                <w:sz w:val="21"/>
                <w:szCs w:val="21"/>
                <w:lang w:eastAsia="ru-RU"/>
              </w:rPr>
            </w:pPr>
          </w:p>
        </w:tc>
        <w:tc>
          <w:tcPr>
            <w:tcW w:w="50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направление (вид) перевозки/фронты прибытия/ убытия,</w:t>
            </w:r>
            <w:r w:rsidRPr="001A2C92">
              <w:rPr>
                <w:rFonts w:ascii="Arial" w:eastAsia="Times New Roman" w:hAnsi="Arial" w:cs="Arial"/>
                <w:sz w:val="21"/>
                <w:szCs w:val="21"/>
                <w:lang w:eastAsia="ru-RU"/>
              </w:rPr>
              <w:t xml:space="preserve"> </w:t>
            </w:r>
            <w:r w:rsidRPr="001A2C92">
              <w:rPr>
                <w:rFonts w:ascii="Arial" w:eastAsia="Times New Roman" w:hAnsi="Arial" w:cs="Arial"/>
                <w:color w:val="0D0D0D"/>
                <w:sz w:val="21"/>
                <w:szCs w:val="21"/>
                <w:lang w:eastAsia="ru-RU"/>
              </w:rPr>
              <w:t>тип контейнера/ наполненность КТК</w:t>
            </w: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rsidR="00673EF1" w:rsidRPr="001A2C92" w:rsidRDefault="00673EF1" w:rsidP="00673EF1">
            <w:pPr>
              <w:spacing w:after="0" w:line="240" w:lineRule="auto"/>
              <w:rPr>
                <w:rFonts w:ascii="Arial" w:eastAsia="Times New Roman" w:hAnsi="Arial" w:cs="Arial"/>
                <w:color w:val="0D0D0D"/>
                <w:sz w:val="21"/>
                <w:szCs w:val="21"/>
                <w:lang w:eastAsia="ru-RU"/>
              </w:rPr>
            </w:pPr>
          </w:p>
        </w:tc>
        <w:tc>
          <w:tcPr>
            <w:tcW w:w="1990" w:type="dxa"/>
            <w:gridSpan w:val="2"/>
            <w:vMerge/>
            <w:tcBorders>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p>
        </w:tc>
      </w:tr>
      <w:tr w:rsidR="00673EF1" w:rsidRPr="001A2C92" w:rsidTr="007F6DEB">
        <w:trPr>
          <w:trHeight w:val="255"/>
          <w:jc w:val="center"/>
        </w:trPr>
        <w:tc>
          <w:tcPr>
            <w:tcW w:w="740" w:type="dxa"/>
            <w:tcBorders>
              <w:top w:val="nil"/>
              <w:left w:val="single" w:sz="4" w:space="0" w:color="auto"/>
              <w:bottom w:val="nil"/>
              <w:right w:val="nil"/>
            </w:tcBorders>
            <w:shd w:val="clear" w:color="000000" w:fill="BFBFBF"/>
            <w:noWrap/>
            <w:vAlign w:val="bottom"/>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1.</w:t>
            </w:r>
          </w:p>
        </w:tc>
        <w:tc>
          <w:tcPr>
            <w:tcW w:w="9183" w:type="dxa"/>
            <w:gridSpan w:val="5"/>
            <w:tcBorders>
              <w:top w:val="single" w:sz="4" w:space="0" w:color="auto"/>
              <w:left w:val="single" w:sz="4" w:space="0" w:color="auto"/>
              <w:bottom w:val="single" w:sz="4" w:space="0" w:color="auto"/>
              <w:right w:val="single" w:sz="4" w:space="0" w:color="auto"/>
            </w:tcBorders>
            <w:shd w:val="clear" w:color="000000" w:fill="BFBFB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КОМПЛЕКС УСЛУГ ТЕРМИНАЛА ПО ВЫГРУЗКЕ/ПОГРУЗКЕ КОНТЕЙНЕРА С/НА СМЕЖНЫЙ ВИДА ТРАНСПОРТА</w:t>
            </w:r>
          </w:p>
        </w:tc>
      </w:tr>
      <w:tr w:rsidR="00673EF1" w:rsidRPr="001A2C92" w:rsidTr="007F6DEB">
        <w:trPr>
          <w:trHeight w:val="311"/>
          <w:jc w:val="center"/>
        </w:trPr>
        <w:tc>
          <w:tcPr>
            <w:tcW w:w="74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1.1.</w:t>
            </w:r>
          </w:p>
        </w:tc>
        <w:tc>
          <w:tcPr>
            <w:tcW w:w="9183" w:type="dxa"/>
            <w:gridSpan w:val="5"/>
            <w:tcBorders>
              <w:top w:val="single" w:sz="4" w:space="0" w:color="auto"/>
              <w:left w:val="nil"/>
              <w:bottom w:val="single" w:sz="4" w:space="0" w:color="auto"/>
              <w:right w:val="single" w:sz="4" w:space="0" w:color="000000"/>
            </w:tcBorders>
            <w:shd w:val="clear" w:color="000000" w:fill="F2F2F2"/>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Вариант работ: ЖД - склад - АВТО</w:t>
            </w:r>
          </w:p>
        </w:tc>
      </w:tr>
      <w:tr w:rsidR="00673EF1" w:rsidRPr="001A2C92" w:rsidTr="007F6DEB">
        <w:trPr>
          <w:trHeight w:val="70"/>
          <w:jc w:val="center"/>
        </w:trPr>
        <w:tc>
          <w:tcPr>
            <w:tcW w:w="740" w:type="dxa"/>
            <w:tcBorders>
              <w:top w:val="nil"/>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5067" w:type="dxa"/>
            <w:tcBorders>
              <w:top w:val="single" w:sz="4" w:space="0" w:color="auto"/>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20/40-футовый контейнер груженый/порожний</w:t>
            </w:r>
          </w:p>
        </w:tc>
        <w:tc>
          <w:tcPr>
            <w:tcW w:w="2126" w:type="dxa"/>
            <w:gridSpan w:val="2"/>
            <w:tcBorders>
              <w:top w:val="single" w:sz="4" w:space="0" w:color="auto"/>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990" w:type="dxa"/>
            <w:gridSpan w:val="2"/>
            <w:tcBorders>
              <w:top w:val="single" w:sz="4" w:space="0" w:color="auto"/>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6000</w:t>
            </w:r>
          </w:p>
        </w:tc>
      </w:tr>
      <w:tr w:rsidR="00673EF1" w:rsidRPr="001A2C92" w:rsidTr="007F6DEB">
        <w:trPr>
          <w:trHeight w:val="270"/>
          <w:jc w:val="center"/>
        </w:trPr>
        <w:tc>
          <w:tcPr>
            <w:tcW w:w="740" w:type="dxa"/>
            <w:tcBorders>
              <w:top w:val="nil"/>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lastRenderedPageBreak/>
              <w:t> </w:t>
            </w:r>
          </w:p>
        </w:tc>
        <w:tc>
          <w:tcPr>
            <w:tcW w:w="9183" w:type="dxa"/>
            <w:gridSpan w:val="5"/>
            <w:tcBorders>
              <w:top w:val="single" w:sz="4" w:space="0" w:color="auto"/>
              <w:left w:val="nil"/>
              <w:right w:val="single" w:sz="4" w:space="0" w:color="000000"/>
            </w:tcBorders>
            <w:shd w:val="clear" w:color="auto" w:fill="FFFFFF"/>
            <w:vAlign w:val="center"/>
            <w:hideMark/>
          </w:tcPr>
          <w:p w:rsidR="00673EF1" w:rsidRPr="007F6DEB" w:rsidRDefault="00673EF1" w:rsidP="00673EF1">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Примечание к п.п. 1.1.:</w:t>
            </w:r>
          </w:p>
        </w:tc>
      </w:tr>
      <w:tr w:rsidR="00673EF1" w:rsidRPr="001A2C92" w:rsidTr="007F6DEB">
        <w:trPr>
          <w:trHeight w:val="915"/>
          <w:jc w:val="center"/>
        </w:trPr>
        <w:tc>
          <w:tcPr>
            <w:tcW w:w="740" w:type="dxa"/>
            <w:tcBorders>
              <w:top w:val="nil"/>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183" w:type="dxa"/>
            <w:gridSpan w:val="5"/>
            <w:tcBorders>
              <w:left w:val="nil"/>
              <w:right w:val="single" w:sz="4" w:space="0" w:color="auto"/>
            </w:tcBorders>
            <w:shd w:val="clear" w:color="auto" w:fill="FFFFFF"/>
            <w:vAlign w:val="center"/>
            <w:hideMark/>
          </w:tcPr>
          <w:p w:rsidR="00673EF1" w:rsidRPr="007F6DEB" w:rsidRDefault="00673EF1" w:rsidP="00673EF1">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1. Тариф включает: погрузо-разгрузочные работы, работы с контейнером (выставление из секции, постановку на транспорт (внутрикскладской), перемещение в границах морского порта в целях погрузки на смежный вид транспорта или постановки в секцию по направлению убытия), документальное оформление (тальманские, акты и т.д.).</w:t>
            </w:r>
          </w:p>
        </w:tc>
      </w:tr>
      <w:tr w:rsidR="00673EF1" w:rsidRPr="001A2C92" w:rsidTr="007F6DEB">
        <w:trPr>
          <w:trHeight w:val="63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183" w:type="dxa"/>
            <w:gridSpan w:val="5"/>
            <w:tcBorders>
              <w:left w:val="nil"/>
              <w:bottom w:val="single" w:sz="4" w:space="0" w:color="auto"/>
              <w:right w:val="single" w:sz="4" w:space="0" w:color="auto"/>
            </w:tcBorders>
            <w:shd w:val="clear" w:color="auto" w:fill="FFFFFF"/>
            <w:vAlign w:val="center"/>
            <w:hideMark/>
          </w:tcPr>
          <w:p w:rsidR="00673EF1" w:rsidRPr="007F6DEB" w:rsidRDefault="00673EF1" w:rsidP="00673EF1">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 xml:space="preserve">2. В случае снятия контейнера с погрузки по причинам, не зависящим от Порта, возникающие в связи с этим вынужденные грузовые операции подлежат дополнительной оплате по условиям и тарифам п. 1. Приложения № 4.   </w:t>
            </w:r>
          </w:p>
        </w:tc>
      </w:tr>
      <w:tr w:rsidR="00673EF1" w:rsidRPr="001A2C92" w:rsidTr="007F6DEB">
        <w:trPr>
          <w:trHeight w:val="627"/>
          <w:jc w:val="cent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xml:space="preserve">1.2. </w:t>
            </w:r>
          </w:p>
        </w:tc>
        <w:tc>
          <w:tcPr>
            <w:tcW w:w="9183" w:type="dxa"/>
            <w:gridSpan w:val="5"/>
            <w:tcBorders>
              <w:top w:val="single" w:sz="4" w:space="0" w:color="auto"/>
              <w:left w:val="nil"/>
              <w:bottom w:val="single" w:sz="4" w:space="0" w:color="auto"/>
              <w:right w:val="single" w:sz="4" w:space="0" w:color="000000"/>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При отправке контейнера ж.д. транспортом повагонным сервисом: организация планирования и взаиморасчёты осуществляются по условиям и комплексным тарифам Приложения № 6 к настоящему договору.</w:t>
            </w:r>
          </w:p>
        </w:tc>
      </w:tr>
      <w:tr w:rsidR="00673EF1" w:rsidRPr="001A2C92" w:rsidTr="007F6DEB">
        <w:trPr>
          <w:trHeight w:val="609"/>
          <w:jc w:val="cent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1.3.</w:t>
            </w:r>
          </w:p>
        </w:tc>
        <w:tc>
          <w:tcPr>
            <w:tcW w:w="9183" w:type="dxa"/>
            <w:gridSpan w:val="5"/>
            <w:tcBorders>
              <w:top w:val="single" w:sz="4" w:space="0" w:color="auto"/>
              <w:left w:val="nil"/>
              <w:bottom w:val="single" w:sz="4" w:space="0" w:color="auto"/>
              <w:right w:val="single" w:sz="4" w:space="0" w:color="000000"/>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При отправке контейнера ж.д. транспортом в составе контейнерного поезда: услугу терминала, подачу/уборку вагона оплачивает оператор поездного сервиса по условиям и тарифам соответствующего направления убытия.</w:t>
            </w:r>
          </w:p>
        </w:tc>
      </w:tr>
      <w:tr w:rsidR="00673EF1" w:rsidRPr="001A2C92" w:rsidTr="007F6DEB">
        <w:trPr>
          <w:trHeight w:val="255"/>
          <w:jc w:val="center"/>
        </w:trPr>
        <w:tc>
          <w:tcPr>
            <w:tcW w:w="740" w:type="dxa"/>
            <w:tcBorders>
              <w:top w:val="nil"/>
              <w:left w:val="single" w:sz="4" w:space="0" w:color="auto"/>
              <w:bottom w:val="single" w:sz="4" w:space="0" w:color="auto"/>
              <w:right w:val="single" w:sz="4" w:space="0" w:color="auto"/>
            </w:tcBorders>
            <w:shd w:val="clear" w:color="000000" w:fill="BFBFB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2.</w:t>
            </w:r>
          </w:p>
        </w:tc>
        <w:tc>
          <w:tcPr>
            <w:tcW w:w="9183" w:type="dxa"/>
            <w:gridSpan w:val="5"/>
            <w:tcBorders>
              <w:top w:val="single" w:sz="4" w:space="0" w:color="auto"/>
              <w:left w:val="nil"/>
              <w:bottom w:val="single" w:sz="4" w:space="0" w:color="auto"/>
              <w:right w:val="single" w:sz="4" w:space="0" w:color="auto"/>
            </w:tcBorders>
            <w:shd w:val="clear" w:color="000000" w:fill="BFBFBF"/>
            <w:vAlign w:val="center"/>
            <w:hideMark/>
          </w:tcPr>
          <w:p w:rsidR="00F57323" w:rsidRPr="001A2C92" w:rsidRDefault="00673EF1" w:rsidP="00F84358">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ХРАНЕНИЕ:</w:t>
            </w:r>
          </w:p>
        </w:tc>
      </w:tr>
      <w:tr w:rsidR="00F57323" w:rsidRPr="001A2C92" w:rsidTr="007F6DEB">
        <w:trPr>
          <w:trHeight w:val="347"/>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F57323" w:rsidRPr="001A2C92" w:rsidRDefault="00F57323" w:rsidP="007F6DEB">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2.1</w:t>
            </w:r>
            <w:r>
              <w:rPr>
                <w:rFonts w:ascii="Arial" w:eastAsia="Times New Roman" w:hAnsi="Arial" w:cs="Arial"/>
                <w:b/>
                <w:bCs/>
                <w:color w:val="0D0D0D"/>
                <w:sz w:val="21"/>
                <w:szCs w:val="21"/>
                <w:lang w:eastAsia="ru-RU"/>
              </w:rPr>
              <w:t>.</w:t>
            </w:r>
          </w:p>
        </w:tc>
        <w:tc>
          <w:tcPr>
            <w:tcW w:w="9183" w:type="dxa"/>
            <w:gridSpan w:val="5"/>
            <w:tcBorders>
              <w:top w:val="single" w:sz="4" w:space="0" w:color="auto"/>
              <w:left w:val="nil"/>
              <w:bottom w:val="single" w:sz="4" w:space="0" w:color="auto"/>
              <w:right w:val="single" w:sz="4" w:space="0" w:color="000000"/>
            </w:tcBorders>
            <w:shd w:val="clear" w:color="000000" w:fill="F2F2F2"/>
            <w:vAlign w:val="center"/>
            <w:hideMark/>
          </w:tcPr>
          <w:p w:rsidR="00F57323" w:rsidRPr="001A2C92" w:rsidRDefault="00F57323" w:rsidP="007F6DEB">
            <w:pPr>
              <w:spacing w:after="0" w:line="240" w:lineRule="auto"/>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Контейнеры</w:t>
            </w:r>
            <w:r>
              <w:rPr>
                <w:rFonts w:ascii="Arial" w:eastAsia="Times New Roman" w:hAnsi="Arial" w:cs="Arial"/>
                <w:b/>
                <w:bCs/>
                <w:color w:val="0D0D0D"/>
                <w:sz w:val="21"/>
                <w:szCs w:val="21"/>
                <w:lang w:eastAsia="ru-RU"/>
              </w:rPr>
              <w:t xml:space="preserve">. </w:t>
            </w:r>
            <w:r w:rsidRPr="001A2C92">
              <w:rPr>
                <w:rFonts w:ascii="Arial" w:eastAsia="Times New Roman" w:hAnsi="Arial" w:cs="Arial"/>
                <w:b/>
                <w:bCs/>
                <w:color w:val="0D0D0D"/>
                <w:sz w:val="21"/>
                <w:szCs w:val="21"/>
                <w:lang w:eastAsia="ru-RU"/>
              </w:rPr>
              <w:t>следующие по направлению с ЖД</w:t>
            </w:r>
            <w:r>
              <w:rPr>
                <w:rFonts w:ascii="Arial" w:eastAsia="Times New Roman" w:hAnsi="Arial" w:cs="Arial"/>
                <w:b/>
                <w:bCs/>
                <w:color w:val="0D0D0D"/>
                <w:sz w:val="21"/>
                <w:szCs w:val="21"/>
                <w:lang w:eastAsia="ru-RU"/>
              </w:rPr>
              <w:t>/МОРЯ</w:t>
            </w:r>
            <w:r w:rsidRPr="00557FB7">
              <w:rPr>
                <w:rFonts w:ascii="Arial" w:eastAsia="Times New Roman" w:hAnsi="Arial" w:cs="Arial"/>
                <w:b/>
                <w:bCs/>
                <w:color w:val="0D0D0D"/>
                <w:sz w:val="21"/>
                <w:szCs w:val="21"/>
                <w:lang w:eastAsia="ru-RU"/>
              </w:rPr>
              <w:t xml:space="preserve"> (КАБОТАЖ)</w:t>
            </w:r>
            <w:r w:rsidRPr="001A2C92">
              <w:rPr>
                <w:rFonts w:ascii="Arial" w:eastAsia="Times New Roman" w:hAnsi="Arial" w:cs="Arial"/>
                <w:b/>
                <w:bCs/>
                <w:color w:val="0D0D0D"/>
                <w:sz w:val="21"/>
                <w:szCs w:val="21"/>
                <w:lang w:eastAsia="ru-RU"/>
              </w:rPr>
              <w:t xml:space="preserve"> на АВТО:</w:t>
            </w:r>
          </w:p>
        </w:tc>
      </w:tr>
      <w:tr w:rsidR="00F57323" w:rsidRPr="001A2C92" w:rsidTr="007F6DEB">
        <w:trPr>
          <w:trHeight w:val="70"/>
          <w:jc w:val="center"/>
        </w:trPr>
        <w:tc>
          <w:tcPr>
            <w:tcW w:w="740" w:type="dxa"/>
            <w:tcBorders>
              <w:top w:val="nil"/>
              <w:left w:val="single" w:sz="4" w:space="0" w:color="auto"/>
              <w:bottom w:val="nil"/>
              <w:right w:val="single" w:sz="4" w:space="0" w:color="auto"/>
            </w:tcBorders>
            <w:shd w:val="clear" w:color="auto" w:fill="auto"/>
            <w:noWrap/>
            <w:vAlign w:val="bottom"/>
            <w:hideMark/>
          </w:tcPr>
          <w:p w:rsidR="00F57323" w:rsidRPr="001A2C92" w:rsidRDefault="00F57323" w:rsidP="007F6DEB">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183" w:type="dxa"/>
            <w:gridSpan w:val="5"/>
            <w:tcBorders>
              <w:top w:val="single" w:sz="4" w:space="0" w:color="auto"/>
              <w:left w:val="nil"/>
              <w:bottom w:val="single" w:sz="4" w:space="0" w:color="auto"/>
              <w:right w:val="single" w:sz="4" w:space="0" w:color="auto"/>
            </w:tcBorders>
            <w:shd w:val="clear" w:color="auto" w:fill="auto"/>
            <w:noWrap/>
            <w:vAlign w:val="bottom"/>
            <w:hideMark/>
          </w:tcPr>
          <w:p w:rsidR="00F57323" w:rsidRPr="001A2C92" w:rsidRDefault="00F57323" w:rsidP="007F6DEB">
            <w:pPr>
              <w:spacing w:after="0" w:line="240" w:lineRule="auto"/>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xml:space="preserve">с </w:t>
            </w:r>
            <w:r>
              <w:rPr>
                <w:rFonts w:ascii="Arial" w:eastAsia="Times New Roman" w:hAnsi="Arial" w:cs="Arial"/>
                <w:b/>
                <w:bCs/>
                <w:color w:val="0D0D0D"/>
                <w:sz w:val="21"/>
                <w:szCs w:val="21"/>
                <w:lang w:eastAsia="ru-RU"/>
              </w:rPr>
              <w:t xml:space="preserve"> 4</w:t>
            </w:r>
            <w:r w:rsidRPr="001A2C92">
              <w:rPr>
                <w:rFonts w:ascii="Arial" w:eastAsia="Times New Roman" w:hAnsi="Arial" w:cs="Arial"/>
                <w:b/>
                <w:bCs/>
                <w:color w:val="0D0D0D"/>
                <w:sz w:val="21"/>
                <w:szCs w:val="21"/>
                <w:lang w:eastAsia="ru-RU"/>
              </w:rPr>
              <w:t xml:space="preserve">-х суток по </w:t>
            </w:r>
            <w:r>
              <w:rPr>
                <w:rFonts w:ascii="Arial" w:eastAsia="Times New Roman" w:hAnsi="Arial" w:cs="Arial"/>
                <w:b/>
                <w:bCs/>
                <w:color w:val="0D0D0D"/>
                <w:sz w:val="21"/>
                <w:szCs w:val="21"/>
                <w:lang w:eastAsia="ru-RU"/>
              </w:rPr>
              <w:t>5</w:t>
            </w:r>
            <w:r w:rsidRPr="001A2C92">
              <w:rPr>
                <w:rFonts w:ascii="Arial" w:eastAsia="Times New Roman" w:hAnsi="Arial" w:cs="Arial"/>
                <w:b/>
                <w:bCs/>
                <w:color w:val="0D0D0D"/>
                <w:sz w:val="21"/>
                <w:szCs w:val="21"/>
                <w:lang w:eastAsia="ru-RU"/>
              </w:rPr>
              <w:t>-е сутки:</w:t>
            </w:r>
          </w:p>
        </w:tc>
      </w:tr>
      <w:tr w:rsidR="00F57323" w:rsidRPr="001A2C92" w:rsidTr="007F6DEB">
        <w:trPr>
          <w:trHeight w:val="255"/>
          <w:jc w:val="center"/>
        </w:trPr>
        <w:tc>
          <w:tcPr>
            <w:tcW w:w="740" w:type="dxa"/>
            <w:tcBorders>
              <w:top w:val="nil"/>
              <w:left w:val="single" w:sz="4" w:space="0" w:color="auto"/>
              <w:bottom w:val="nil"/>
              <w:right w:val="single" w:sz="4" w:space="0" w:color="auto"/>
            </w:tcBorders>
            <w:shd w:val="clear" w:color="auto" w:fill="auto"/>
            <w:noWrap/>
            <w:vAlign w:val="bottom"/>
            <w:hideMark/>
          </w:tcPr>
          <w:p w:rsidR="00F57323" w:rsidRPr="001A2C92" w:rsidRDefault="00F57323" w:rsidP="007F6DEB">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5360" w:type="dxa"/>
            <w:gridSpan w:val="2"/>
            <w:tcBorders>
              <w:top w:val="nil"/>
              <w:left w:val="nil"/>
              <w:bottom w:val="single" w:sz="4" w:space="0" w:color="auto"/>
              <w:right w:val="single" w:sz="4" w:space="0" w:color="auto"/>
            </w:tcBorders>
            <w:shd w:val="clear" w:color="auto" w:fill="auto"/>
            <w:noWrap/>
            <w:vAlign w:val="bottom"/>
            <w:hideMark/>
          </w:tcPr>
          <w:p w:rsidR="00F57323" w:rsidRPr="001A2C92" w:rsidRDefault="00F57323" w:rsidP="007F6DEB">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20 - футовый контейнер груженый/порожний</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F57323" w:rsidRPr="001A2C92" w:rsidRDefault="00F57323" w:rsidP="007F6DEB">
            <w:pPr>
              <w:tabs>
                <w:tab w:val="left" w:pos="1627"/>
              </w:tabs>
              <w:spacing w:after="0" w:line="240" w:lineRule="auto"/>
              <w:ind w:left="-108"/>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 в сутки</w:t>
            </w:r>
          </w:p>
        </w:tc>
        <w:tc>
          <w:tcPr>
            <w:tcW w:w="1708" w:type="dxa"/>
            <w:tcBorders>
              <w:top w:val="nil"/>
              <w:left w:val="nil"/>
              <w:bottom w:val="single" w:sz="4" w:space="0" w:color="auto"/>
              <w:right w:val="single" w:sz="4" w:space="0" w:color="auto"/>
            </w:tcBorders>
            <w:shd w:val="clear" w:color="auto" w:fill="auto"/>
            <w:vAlign w:val="center"/>
            <w:hideMark/>
          </w:tcPr>
          <w:p w:rsidR="00F57323" w:rsidRPr="001A2C92" w:rsidRDefault="00F57323" w:rsidP="007F6DEB">
            <w:pPr>
              <w:spacing w:after="0" w:line="240" w:lineRule="auto"/>
              <w:jc w:val="right"/>
              <w:rPr>
                <w:rFonts w:ascii="Arial" w:eastAsia="Times New Roman" w:hAnsi="Arial" w:cs="Arial"/>
                <w:color w:val="0D0D0D"/>
                <w:sz w:val="21"/>
                <w:szCs w:val="21"/>
                <w:lang w:eastAsia="ru-RU"/>
              </w:rPr>
            </w:pPr>
            <w:r>
              <w:rPr>
                <w:rFonts w:ascii="Arial" w:eastAsia="Times New Roman" w:hAnsi="Arial" w:cs="Arial"/>
                <w:color w:val="0D0D0D"/>
                <w:sz w:val="21"/>
                <w:szCs w:val="21"/>
                <w:lang w:eastAsia="ru-RU"/>
              </w:rPr>
              <w:t xml:space="preserve"> 1000</w:t>
            </w:r>
          </w:p>
        </w:tc>
      </w:tr>
      <w:tr w:rsidR="00F57323" w:rsidRPr="001A2C92" w:rsidTr="007F6DEB">
        <w:trPr>
          <w:trHeight w:val="70"/>
          <w:jc w:val="center"/>
        </w:trPr>
        <w:tc>
          <w:tcPr>
            <w:tcW w:w="740" w:type="dxa"/>
            <w:tcBorders>
              <w:top w:val="nil"/>
              <w:left w:val="single" w:sz="4" w:space="0" w:color="auto"/>
              <w:bottom w:val="nil"/>
              <w:right w:val="single" w:sz="4" w:space="0" w:color="auto"/>
            </w:tcBorders>
            <w:shd w:val="clear" w:color="auto" w:fill="auto"/>
            <w:noWrap/>
            <w:vAlign w:val="bottom"/>
            <w:hideMark/>
          </w:tcPr>
          <w:p w:rsidR="00F57323" w:rsidRPr="001A2C92" w:rsidRDefault="00F57323" w:rsidP="007F6DEB">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5360" w:type="dxa"/>
            <w:gridSpan w:val="2"/>
            <w:tcBorders>
              <w:top w:val="nil"/>
              <w:left w:val="nil"/>
              <w:bottom w:val="single" w:sz="4" w:space="0" w:color="auto"/>
              <w:right w:val="single" w:sz="4" w:space="0" w:color="auto"/>
            </w:tcBorders>
            <w:shd w:val="clear" w:color="auto" w:fill="auto"/>
            <w:noWrap/>
            <w:vAlign w:val="bottom"/>
            <w:hideMark/>
          </w:tcPr>
          <w:p w:rsidR="00F57323" w:rsidRPr="001A2C92" w:rsidRDefault="00F57323" w:rsidP="007F6DEB">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40 - футовый контейнер груженый/порожний</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F57323" w:rsidRPr="001A2C92" w:rsidRDefault="00F57323" w:rsidP="007F6DEB">
            <w:pPr>
              <w:tabs>
                <w:tab w:val="left" w:pos="1627"/>
              </w:tabs>
              <w:spacing w:after="0" w:line="240" w:lineRule="auto"/>
              <w:ind w:left="-108"/>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 в сутки</w:t>
            </w:r>
          </w:p>
        </w:tc>
        <w:tc>
          <w:tcPr>
            <w:tcW w:w="1708" w:type="dxa"/>
            <w:tcBorders>
              <w:top w:val="nil"/>
              <w:left w:val="nil"/>
              <w:bottom w:val="single" w:sz="4" w:space="0" w:color="auto"/>
              <w:right w:val="single" w:sz="4" w:space="0" w:color="auto"/>
            </w:tcBorders>
            <w:shd w:val="clear" w:color="auto" w:fill="auto"/>
            <w:vAlign w:val="center"/>
            <w:hideMark/>
          </w:tcPr>
          <w:p w:rsidR="00F57323" w:rsidRPr="001A2C92" w:rsidRDefault="00F57323" w:rsidP="007F6DEB">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 </w:t>
            </w:r>
            <w:r>
              <w:rPr>
                <w:rFonts w:ascii="Arial" w:eastAsia="Times New Roman" w:hAnsi="Arial" w:cs="Arial"/>
                <w:color w:val="0D0D0D"/>
                <w:sz w:val="21"/>
                <w:szCs w:val="21"/>
                <w:lang w:eastAsia="ru-RU"/>
              </w:rPr>
              <w:t xml:space="preserve"> 1500</w:t>
            </w:r>
          </w:p>
        </w:tc>
      </w:tr>
      <w:tr w:rsidR="00F57323" w:rsidRPr="001A2C92" w:rsidTr="007F6DEB">
        <w:trPr>
          <w:trHeight w:val="70"/>
          <w:jc w:val="center"/>
        </w:trPr>
        <w:tc>
          <w:tcPr>
            <w:tcW w:w="740" w:type="dxa"/>
            <w:tcBorders>
              <w:top w:val="nil"/>
              <w:left w:val="single" w:sz="4" w:space="0" w:color="auto"/>
              <w:bottom w:val="nil"/>
              <w:right w:val="single" w:sz="4" w:space="0" w:color="auto"/>
            </w:tcBorders>
            <w:shd w:val="clear" w:color="auto" w:fill="auto"/>
            <w:noWrap/>
            <w:vAlign w:val="bottom"/>
            <w:hideMark/>
          </w:tcPr>
          <w:p w:rsidR="00F57323" w:rsidRPr="001A2C92" w:rsidRDefault="00F57323" w:rsidP="007F6DEB">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183" w:type="dxa"/>
            <w:gridSpan w:val="5"/>
            <w:tcBorders>
              <w:top w:val="single" w:sz="4" w:space="0" w:color="auto"/>
              <w:left w:val="nil"/>
              <w:bottom w:val="single" w:sz="4" w:space="0" w:color="auto"/>
              <w:right w:val="single" w:sz="4" w:space="0" w:color="auto"/>
            </w:tcBorders>
            <w:shd w:val="clear" w:color="auto" w:fill="auto"/>
            <w:noWrap/>
            <w:vAlign w:val="bottom"/>
            <w:hideMark/>
          </w:tcPr>
          <w:p w:rsidR="00F57323" w:rsidRPr="001A2C92" w:rsidRDefault="00F57323" w:rsidP="007F6DEB">
            <w:pPr>
              <w:spacing w:after="0" w:line="240" w:lineRule="auto"/>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xml:space="preserve">с </w:t>
            </w:r>
            <w:r>
              <w:rPr>
                <w:rFonts w:ascii="Arial" w:eastAsia="Times New Roman" w:hAnsi="Arial" w:cs="Arial"/>
                <w:b/>
                <w:bCs/>
                <w:color w:val="0D0D0D"/>
                <w:sz w:val="21"/>
                <w:szCs w:val="21"/>
                <w:lang w:eastAsia="ru-RU"/>
              </w:rPr>
              <w:t>6</w:t>
            </w:r>
            <w:r w:rsidRPr="001A2C92">
              <w:rPr>
                <w:rFonts w:ascii="Arial" w:eastAsia="Times New Roman" w:hAnsi="Arial" w:cs="Arial"/>
                <w:b/>
                <w:bCs/>
                <w:color w:val="0D0D0D"/>
                <w:sz w:val="21"/>
                <w:szCs w:val="21"/>
                <w:lang w:eastAsia="ru-RU"/>
              </w:rPr>
              <w:t>-х суток:</w:t>
            </w:r>
          </w:p>
        </w:tc>
      </w:tr>
      <w:tr w:rsidR="00F57323" w:rsidRPr="001A2C92" w:rsidTr="007F6DEB">
        <w:trPr>
          <w:trHeight w:val="70"/>
          <w:jc w:val="center"/>
        </w:trPr>
        <w:tc>
          <w:tcPr>
            <w:tcW w:w="740" w:type="dxa"/>
            <w:tcBorders>
              <w:top w:val="nil"/>
              <w:left w:val="single" w:sz="4" w:space="0" w:color="auto"/>
              <w:bottom w:val="nil"/>
              <w:right w:val="single" w:sz="4" w:space="0" w:color="auto"/>
            </w:tcBorders>
            <w:shd w:val="clear" w:color="auto" w:fill="auto"/>
            <w:noWrap/>
            <w:vAlign w:val="bottom"/>
            <w:hideMark/>
          </w:tcPr>
          <w:p w:rsidR="00F57323" w:rsidRPr="001A2C92" w:rsidRDefault="00F57323" w:rsidP="007F6DEB">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5360" w:type="dxa"/>
            <w:gridSpan w:val="2"/>
            <w:tcBorders>
              <w:top w:val="nil"/>
              <w:left w:val="nil"/>
              <w:bottom w:val="single" w:sz="4" w:space="0" w:color="auto"/>
              <w:right w:val="single" w:sz="4" w:space="0" w:color="auto"/>
            </w:tcBorders>
            <w:shd w:val="clear" w:color="auto" w:fill="auto"/>
            <w:noWrap/>
            <w:vAlign w:val="bottom"/>
            <w:hideMark/>
          </w:tcPr>
          <w:p w:rsidR="00F57323" w:rsidRPr="001A2C92" w:rsidRDefault="00F57323" w:rsidP="007F6DEB">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20 - футовый контейнер груженый/порожний</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F57323" w:rsidRPr="001A2C92" w:rsidRDefault="00F57323" w:rsidP="007F6DEB">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 в сутки</w:t>
            </w:r>
          </w:p>
        </w:tc>
        <w:tc>
          <w:tcPr>
            <w:tcW w:w="1708" w:type="dxa"/>
            <w:tcBorders>
              <w:top w:val="nil"/>
              <w:left w:val="nil"/>
              <w:bottom w:val="single" w:sz="4" w:space="0" w:color="auto"/>
              <w:right w:val="single" w:sz="4" w:space="0" w:color="auto"/>
            </w:tcBorders>
            <w:shd w:val="clear" w:color="auto" w:fill="auto"/>
            <w:vAlign w:val="center"/>
            <w:hideMark/>
          </w:tcPr>
          <w:p w:rsidR="00F57323" w:rsidRPr="001A2C92" w:rsidRDefault="00F57323" w:rsidP="007F6DEB">
            <w:pPr>
              <w:spacing w:after="0" w:line="240" w:lineRule="auto"/>
              <w:jc w:val="right"/>
              <w:rPr>
                <w:rFonts w:ascii="Arial" w:eastAsia="Times New Roman" w:hAnsi="Arial" w:cs="Arial"/>
                <w:color w:val="0D0D0D"/>
                <w:sz w:val="21"/>
                <w:szCs w:val="21"/>
                <w:lang w:eastAsia="ru-RU"/>
              </w:rPr>
            </w:pPr>
            <w:r>
              <w:rPr>
                <w:rFonts w:ascii="Arial" w:eastAsia="Times New Roman" w:hAnsi="Arial" w:cs="Arial"/>
                <w:color w:val="0D0D0D"/>
                <w:sz w:val="21"/>
                <w:szCs w:val="21"/>
                <w:lang w:eastAsia="ru-RU"/>
              </w:rPr>
              <w:t xml:space="preserve"> 8000</w:t>
            </w:r>
          </w:p>
        </w:tc>
      </w:tr>
      <w:tr w:rsidR="00F57323" w:rsidRPr="001A2C92" w:rsidTr="007F6DEB">
        <w:trPr>
          <w:trHeight w:val="70"/>
          <w:jc w:val="center"/>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F57323" w:rsidRPr="001A2C92" w:rsidRDefault="00F57323" w:rsidP="007F6DEB">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5360" w:type="dxa"/>
            <w:gridSpan w:val="2"/>
            <w:tcBorders>
              <w:top w:val="nil"/>
              <w:left w:val="nil"/>
              <w:bottom w:val="single" w:sz="4" w:space="0" w:color="auto"/>
              <w:right w:val="single" w:sz="4" w:space="0" w:color="auto"/>
            </w:tcBorders>
            <w:shd w:val="clear" w:color="auto" w:fill="auto"/>
            <w:noWrap/>
            <w:vAlign w:val="bottom"/>
            <w:hideMark/>
          </w:tcPr>
          <w:p w:rsidR="00F57323" w:rsidRPr="001A2C92" w:rsidRDefault="00F57323" w:rsidP="007F6DEB">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40 - футовый контейнер груженый/порожний</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F57323" w:rsidRPr="001A2C92" w:rsidRDefault="00F57323" w:rsidP="007F6DEB">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 в сутки</w:t>
            </w:r>
          </w:p>
        </w:tc>
        <w:tc>
          <w:tcPr>
            <w:tcW w:w="1708" w:type="dxa"/>
            <w:tcBorders>
              <w:top w:val="nil"/>
              <w:left w:val="nil"/>
              <w:bottom w:val="single" w:sz="4" w:space="0" w:color="auto"/>
              <w:right w:val="single" w:sz="4" w:space="0" w:color="auto"/>
            </w:tcBorders>
            <w:shd w:val="clear" w:color="auto" w:fill="auto"/>
            <w:vAlign w:val="center"/>
            <w:hideMark/>
          </w:tcPr>
          <w:p w:rsidR="00F57323" w:rsidRPr="001A2C92" w:rsidRDefault="00F57323" w:rsidP="007F6DEB">
            <w:pPr>
              <w:spacing w:after="0" w:line="240" w:lineRule="auto"/>
              <w:jc w:val="right"/>
              <w:rPr>
                <w:rFonts w:ascii="Arial" w:eastAsia="Times New Roman" w:hAnsi="Arial" w:cs="Arial"/>
                <w:color w:val="0D0D0D"/>
                <w:sz w:val="21"/>
                <w:szCs w:val="21"/>
                <w:lang w:eastAsia="ru-RU"/>
              </w:rPr>
            </w:pPr>
            <w:r>
              <w:rPr>
                <w:rFonts w:ascii="Arial" w:eastAsia="Times New Roman" w:hAnsi="Arial" w:cs="Arial"/>
                <w:color w:val="0D0D0D"/>
                <w:sz w:val="21"/>
                <w:szCs w:val="21"/>
                <w:lang w:eastAsia="ru-RU"/>
              </w:rPr>
              <w:t xml:space="preserve"> 10000</w:t>
            </w:r>
          </w:p>
        </w:tc>
      </w:tr>
      <w:tr w:rsidR="00F57323" w:rsidRPr="001A2C92" w:rsidTr="007F6DEB">
        <w:trPr>
          <w:trHeight w:val="7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F57323" w:rsidRPr="001A2C92" w:rsidRDefault="00F57323" w:rsidP="007F6DEB">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2.2.</w:t>
            </w:r>
          </w:p>
        </w:tc>
        <w:tc>
          <w:tcPr>
            <w:tcW w:w="9183" w:type="dxa"/>
            <w:gridSpan w:val="5"/>
            <w:tcBorders>
              <w:top w:val="single" w:sz="4" w:space="0" w:color="auto"/>
              <w:left w:val="nil"/>
              <w:bottom w:val="single" w:sz="4" w:space="0" w:color="auto"/>
              <w:right w:val="single" w:sz="4" w:space="0" w:color="000000"/>
            </w:tcBorders>
            <w:shd w:val="clear" w:color="000000" w:fill="F2F2F2"/>
            <w:vAlign w:val="center"/>
            <w:hideMark/>
          </w:tcPr>
          <w:p w:rsidR="00F57323" w:rsidRPr="001A2C92" w:rsidRDefault="00F57323" w:rsidP="007F6DEB">
            <w:pPr>
              <w:spacing w:after="0" w:line="240" w:lineRule="auto"/>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Контейнеры</w:t>
            </w:r>
            <w:r>
              <w:rPr>
                <w:rFonts w:ascii="Arial" w:eastAsia="Times New Roman" w:hAnsi="Arial" w:cs="Arial"/>
                <w:b/>
                <w:bCs/>
                <w:color w:val="0D0D0D"/>
                <w:sz w:val="21"/>
                <w:szCs w:val="21"/>
                <w:lang w:eastAsia="ru-RU"/>
              </w:rPr>
              <w:t>,</w:t>
            </w:r>
            <w:r w:rsidRPr="001A2C92">
              <w:rPr>
                <w:rFonts w:ascii="Arial" w:eastAsia="Times New Roman" w:hAnsi="Arial" w:cs="Arial"/>
                <w:b/>
                <w:bCs/>
                <w:color w:val="0D0D0D"/>
                <w:sz w:val="21"/>
                <w:szCs w:val="21"/>
                <w:lang w:eastAsia="ru-RU"/>
              </w:rPr>
              <w:t xml:space="preserve"> следующие по направлению с АВТО</w:t>
            </w:r>
            <w:r>
              <w:rPr>
                <w:rFonts w:ascii="Arial" w:eastAsia="Times New Roman" w:hAnsi="Arial" w:cs="Arial"/>
                <w:b/>
                <w:bCs/>
                <w:color w:val="0D0D0D"/>
                <w:sz w:val="21"/>
                <w:szCs w:val="21"/>
                <w:lang w:eastAsia="ru-RU"/>
              </w:rPr>
              <w:t>/МОРЯ (КАБОТАЖ)</w:t>
            </w:r>
            <w:r w:rsidRPr="0077031D">
              <w:rPr>
                <w:rFonts w:ascii="Arial" w:eastAsia="Times New Roman" w:hAnsi="Arial" w:cs="Arial"/>
                <w:b/>
                <w:bCs/>
                <w:color w:val="0D0D0D"/>
                <w:sz w:val="21"/>
                <w:szCs w:val="21"/>
                <w:lang w:eastAsia="ru-RU"/>
              </w:rPr>
              <w:t xml:space="preserve"> </w:t>
            </w:r>
            <w:r w:rsidRPr="001A2C92">
              <w:rPr>
                <w:rFonts w:ascii="Arial" w:eastAsia="Times New Roman" w:hAnsi="Arial" w:cs="Arial"/>
                <w:b/>
                <w:bCs/>
                <w:color w:val="0D0D0D"/>
                <w:sz w:val="21"/>
                <w:szCs w:val="21"/>
                <w:lang w:eastAsia="ru-RU"/>
              </w:rPr>
              <w:t>на ЖД:</w:t>
            </w:r>
          </w:p>
        </w:tc>
      </w:tr>
      <w:tr w:rsidR="00F57323" w:rsidRPr="001A2C92" w:rsidTr="007F6DEB">
        <w:trPr>
          <w:trHeight w:val="70"/>
          <w:jc w:val="center"/>
        </w:trPr>
        <w:tc>
          <w:tcPr>
            <w:tcW w:w="740" w:type="dxa"/>
            <w:tcBorders>
              <w:top w:val="nil"/>
              <w:left w:val="single" w:sz="4" w:space="0" w:color="auto"/>
              <w:bottom w:val="nil"/>
              <w:right w:val="single" w:sz="4" w:space="0" w:color="auto"/>
            </w:tcBorders>
            <w:shd w:val="clear" w:color="auto" w:fill="auto"/>
            <w:noWrap/>
            <w:vAlign w:val="bottom"/>
            <w:hideMark/>
          </w:tcPr>
          <w:p w:rsidR="00F57323" w:rsidRPr="001A2C92" w:rsidRDefault="00F57323" w:rsidP="007F6DEB">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183" w:type="dxa"/>
            <w:gridSpan w:val="5"/>
            <w:tcBorders>
              <w:top w:val="single" w:sz="4" w:space="0" w:color="auto"/>
              <w:left w:val="nil"/>
              <w:bottom w:val="single" w:sz="4" w:space="0" w:color="auto"/>
              <w:right w:val="single" w:sz="4" w:space="0" w:color="auto"/>
            </w:tcBorders>
            <w:shd w:val="clear" w:color="auto" w:fill="auto"/>
            <w:noWrap/>
            <w:vAlign w:val="bottom"/>
            <w:hideMark/>
          </w:tcPr>
          <w:p w:rsidR="00F57323" w:rsidRPr="001A2C92" w:rsidRDefault="00F57323" w:rsidP="007F6DEB">
            <w:pPr>
              <w:spacing w:after="0" w:line="240" w:lineRule="auto"/>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с 3-х сут</w:t>
            </w:r>
            <w:r>
              <w:rPr>
                <w:rFonts w:ascii="Arial" w:eastAsia="Times New Roman" w:hAnsi="Arial" w:cs="Arial"/>
                <w:b/>
                <w:bCs/>
                <w:color w:val="0D0D0D"/>
                <w:sz w:val="21"/>
                <w:szCs w:val="21"/>
                <w:lang w:eastAsia="ru-RU"/>
              </w:rPr>
              <w:t>ок</w:t>
            </w:r>
            <w:r w:rsidRPr="001A2C92">
              <w:rPr>
                <w:rFonts w:ascii="Arial" w:eastAsia="Times New Roman" w:hAnsi="Arial" w:cs="Arial"/>
                <w:b/>
                <w:bCs/>
                <w:color w:val="0D0D0D"/>
                <w:sz w:val="21"/>
                <w:szCs w:val="21"/>
                <w:lang w:eastAsia="ru-RU"/>
              </w:rPr>
              <w:t>:</w:t>
            </w:r>
          </w:p>
        </w:tc>
      </w:tr>
      <w:tr w:rsidR="00F57323" w:rsidRPr="001A2C92" w:rsidTr="007F6DEB">
        <w:trPr>
          <w:trHeight w:val="70"/>
          <w:jc w:val="center"/>
        </w:trPr>
        <w:tc>
          <w:tcPr>
            <w:tcW w:w="740" w:type="dxa"/>
            <w:tcBorders>
              <w:top w:val="nil"/>
              <w:left w:val="single" w:sz="4" w:space="0" w:color="auto"/>
              <w:bottom w:val="nil"/>
              <w:right w:val="single" w:sz="4" w:space="0" w:color="auto"/>
            </w:tcBorders>
            <w:shd w:val="clear" w:color="auto" w:fill="auto"/>
            <w:noWrap/>
            <w:vAlign w:val="bottom"/>
            <w:hideMark/>
          </w:tcPr>
          <w:p w:rsidR="00F57323" w:rsidRPr="001A2C92" w:rsidRDefault="00F57323" w:rsidP="007F6DEB">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5360" w:type="dxa"/>
            <w:gridSpan w:val="2"/>
            <w:tcBorders>
              <w:top w:val="nil"/>
              <w:left w:val="nil"/>
              <w:bottom w:val="single" w:sz="4" w:space="0" w:color="auto"/>
              <w:right w:val="single" w:sz="4" w:space="0" w:color="auto"/>
            </w:tcBorders>
            <w:shd w:val="clear" w:color="auto" w:fill="auto"/>
            <w:noWrap/>
            <w:vAlign w:val="bottom"/>
            <w:hideMark/>
          </w:tcPr>
          <w:p w:rsidR="00F57323" w:rsidRPr="001A2C92" w:rsidRDefault="00F57323" w:rsidP="007F6DEB">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20 - футовый контейнер груженый/порожний</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F57323" w:rsidRPr="001A2C92" w:rsidRDefault="00F57323" w:rsidP="007F6DEB">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 в сутки</w:t>
            </w:r>
          </w:p>
        </w:tc>
        <w:tc>
          <w:tcPr>
            <w:tcW w:w="1708" w:type="dxa"/>
            <w:tcBorders>
              <w:top w:val="nil"/>
              <w:left w:val="nil"/>
              <w:bottom w:val="single" w:sz="4" w:space="0" w:color="auto"/>
              <w:right w:val="single" w:sz="4" w:space="0" w:color="auto"/>
            </w:tcBorders>
            <w:shd w:val="clear" w:color="auto" w:fill="auto"/>
            <w:vAlign w:val="center"/>
            <w:hideMark/>
          </w:tcPr>
          <w:p w:rsidR="00F57323" w:rsidRPr="001A2C92" w:rsidRDefault="00F57323" w:rsidP="007F6DEB">
            <w:pPr>
              <w:spacing w:after="0" w:line="240" w:lineRule="auto"/>
              <w:jc w:val="right"/>
              <w:rPr>
                <w:rFonts w:ascii="Arial" w:eastAsia="Times New Roman" w:hAnsi="Arial" w:cs="Arial"/>
                <w:color w:val="0D0D0D"/>
                <w:sz w:val="21"/>
                <w:szCs w:val="21"/>
                <w:lang w:eastAsia="ru-RU"/>
              </w:rPr>
            </w:pPr>
            <w:r w:rsidRPr="002F366E">
              <w:rPr>
                <w:rFonts w:ascii="Arial" w:eastAsia="Times New Roman" w:hAnsi="Arial" w:cs="Arial"/>
                <w:color w:val="0D0D0D"/>
                <w:sz w:val="21"/>
                <w:szCs w:val="21"/>
                <w:lang w:eastAsia="ru-RU"/>
              </w:rPr>
              <w:t>1315</w:t>
            </w:r>
          </w:p>
        </w:tc>
      </w:tr>
      <w:tr w:rsidR="00F57323" w:rsidRPr="001A2C92" w:rsidTr="007F6DEB">
        <w:trPr>
          <w:trHeight w:val="70"/>
          <w:jc w:val="center"/>
        </w:trPr>
        <w:tc>
          <w:tcPr>
            <w:tcW w:w="740" w:type="dxa"/>
            <w:tcBorders>
              <w:top w:val="nil"/>
              <w:left w:val="single" w:sz="4" w:space="0" w:color="auto"/>
              <w:bottom w:val="nil"/>
              <w:right w:val="single" w:sz="4" w:space="0" w:color="auto"/>
            </w:tcBorders>
            <w:shd w:val="clear" w:color="auto" w:fill="auto"/>
            <w:noWrap/>
            <w:vAlign w:val="bottom"/>
            <w:hideMark/>
          </w:tcPr>
          <w:p w:rsidR="00F57323" w:rsidRPr="001A2C92" w:rsidRDefault="00F57323" w:rsidP="007F6DEB">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5360" w:type="dxa"/>
            <w:gridSpan w:val="2"/>
            <w:tcBorders>
              <w:top w:val="nil"/>
              <w:left w:val="nil"/>
              <w:bottom w:val="single" w:sz="4" w:space="0" w:color="auto"/>
              <w:right w:val="single" w:sz="4" w:space="0" w:color="auto"/>
            </w:tcBorders>
            <w:shd w:val="clear" w:color="auto" w:fill="auto"/>
            <w:noWrap/>
            <w:vAlign w:val="bottom"/>
            <w:hideMark/>
          </w:tcPr>
          <w:p w:rsidR="00F57323" w:rsidRPr="001A2C92" w:rsidRDefault="00F57323" w:rsidP="007F6DEB">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40 - футовый контейнер груженый/порожний</w:t>
            </w:r>
          </w:p>
        </w:tc>
        <w:tc>
          <w:tcPr>
            <w:tcW w:w="2115" w:type="dxa"/>
            <w:gridSpan w:val="2"/>
            <w:tcBorders>
              <w:top w:val="nil"/>
              <w:left w:val="nil"/>
              <w:bottom w:val="single" w:sz="4" w:space="0" w:color="auto"/>
              <w:right w:val="single" w:sz="4" w:space="0" w:color="auto"/>
            </w:tcBorders>
            <w:shd w:val="clear" w:color="auto" w:fill="auto"/>
            <w:noWrap/>
            <w:vAlign w:val="bottom"/>
            <w:hideMark/>
          </w:tcPr>
          <w:p w:rsidR="00F57323" w:rsidRPr="001A2C92" w:rsidRDefault="00F57323" w:rsidP="007F6DEB">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 в сутки</w:t>
            </w:r>
          </w:p>
        </w:tc>
        <w:tc>
          <w:tcPr>
            <w:tcW w:w="1708" w:type="dxa"/>
            <w:tcBorders>
              <w:top w:val="nil"/>
              <w:left w:val="nil"/>
              <w:bottom w:val="single" w:sz="4" w:space="0" w:color="auto"/>
              <w:right w:val="single" w:sz="4" w:space="0" w:color="auto"/>
            </w:tcBorders>
            <w:shd w:val="clear" w:color="auto" w:fill="auto"/>
            <w:vAlign w:val="center"/>
            <w:hideMark/>
          </w:tcPr>
          <w:p w:rsidR="00F57323" w:rsidRPr="001A2C92" w:rsidRDefault="00F57323" w:rsidP="007F6DEB">
            <w:pPr>
              <w:spacing w:after="0" w:line="240" w:lineRule="auto"/>
              <w:jc w:val="right"/>
              <w:rPr>
                <w:rFonts w:ascii="Arial" w:eastAsia="Times New Roman" w:hAnsi="Arial" w:cs="Arial"/>
                <w:color w:val="0D0D0D"/>
                <w:sz w:val="21"/>
                <w:szCs w:val="21"/>
                <w:lang w:eastAsia="ru-RU"/>
              </w:rPr>
            </w:pPr>
            <w:r w:rsidRPr="002F366E">
              <w:rPr>
                <w:rFonts w:ascii="Arial" w:eastAsia="Times New Roman" w:hAnsi="Arial" w:cs="Arial"/>
                <w:color w:val="0D0D0D"/>
                <w:sz w:val="21"/>
                <w:szCs w:val="21"/>
                <w:lang w:eastAsia="ru-RU"/>
              </w:rPr>
              <w:t>1590</w:t>
            </w:r>
          </w:p>
        </w:tc>
      </w:tr>
      <w:tr w:rsidR="00F57323" w:rsidRPr="001A2C92" w:rsidTr="007F6DEB">
        <w:trPr>
          <w:trHeight w:val="70"/>
          <w:jc w:val="center"/>
        </w:trPr>
        <w:tc>
          <w:tcPr>
            <w:tcW w:w="740" w:type="dxa"/>
            <w:tcBorders>
              <w:top w:val="nil"/>
              <w:left w:val="single" w:sz="4" w:space="0" w:color="auto"/>
              <w:bottom w:val="nil"/>
              <w:right w:val="single" w:sz="4" w:space="0" w:color="auto"/>
            </w:tcBorders>
            <w:shd w:val="clear" w:color="auto" w:fill="auto"/>
            <w:vAlign w:val="center"/>
            <w:hideMark/>
          </w:tcPr>
          <w:p w:rsidR="00F57323" w:rsidRPr="001A2C92" w:rsidRDefault="00F57323" w:rsidP="007F6DEB">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183" w:type="dxa"/>
            <w:gridSpan w:val="5"/>
            <w:tcBorders>
              <w:top w:val="single" w:sz="4" w:space="0" w:color="auto"/>
              <w:left w:val="nil"/>
              <w:right w:val="single" w:sz="4" w:space="0" w:color="auto"/>
            </w:tcBorders>
            <w:shd w:val="clear" w:color="auto" w:fill="auto"/>
            <w:vAlign w:val="center"/>
            <w:hideMark/>
          </w:tcPr>
          <w:p w:rsidR="00F57323" w:rsidRPr="007F6DEB" w:rsidRDefault="00F57323" w:rsidP="00AC50FA">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Примечание к п. 1,2:</w:t>
            </w:r>
          </w:p>
        </w:tc>
      </w:tr>
      <w:tr w:rsidR="00F57323" w:rsidRPr="001A2C92" w:rsidTr="007F6DEB">
        <w:trPr>
          <w:trHeight w:val="994"/>
          <w:jc w:val="center"/>
        </w:trPr>
        <w:tc>
          <w:tcPr>
            <w:tcW w:w="740" w:type="dxa"/>
            <w:tcBorders>
              <w:top w:val="nil"/>
              <w:left w:val="single" w:sz="4" w:space="0" w:color="auto"/>
              <w:bottom w:val="nil"/>
              <w:right w:val="single" w:sz="4" w:space="0" w:color="auto"/>
            </w:tcBorders>
            <w:shd w:val="clear" w:color="auto" w:fill="auto"/>
            <w:vAlign w:val="center"/>
            <w:hideMark/>
          </w:tcPr>
          <w:p w:rsidR="00F57323" w:rsidRPr="001A2C92" w:rsidRDefault="00F57323" w:rsidP="007F6DEB">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183" w:type="dxa"/>
            <w:gridSpan w:val="5"/>
            <w:tcBorders>
              <w:left w:val="nil"/>
              <w:right w:val="single" w:sz="4" w:space="0" w:color="auto"/>
            </w:tcBorders>
            <w:shd w:val="clear" w:color="auto" w:fill="auto"/>
            <w:vAlign w:val="center"/>
            <w:hideMark/>
          </w:tcPr>
          <w:p w:rsidR="00F57323" w:rsidRPr="007F6DEB" w:rsidRDefault="00F57323" w:rsidP="00AC50FA">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 xml:space="preserve">1. Нормативный срок хранения контейнера, </w:t>
            </w:r>
          </w:p>
          <w:p w:rsidR="00F57323" w:rsidRPr="007F6DEB" w:rsidRDefault="00F57323" w:rsidP="00AC50FA">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 xml:space="preserve">принятого с ЖД/МОРЯ (КАБОТАЖ) и отгружаемого на АВТО (3 суток); </w:t>
            </w:r>
          </w:p>
          <w:p w:rsidR="00F57323" w:rsidRPr="007F6DEB" w:rsidRDefault="00F57323" w:rsidP="00AC50FA">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 xml:space="preserve">принятого с АВТО/МОРЯ (КАБОТАЖ) и отгружаемого на ЖД (2 суток) </w:t>
            </w:r>
          </w:p>
          <w:p w:rsidR="00F57323" w:rsidRPr="007F6DEB" w:rsidRDefault="00F57323" w:rsidP="00AC50FA">
            <w:pPr>
              <w:spacing w:after="0" w:line="240" w:lineRule="auto"/>
              <w:rPr>
                <w:sz w:val="21"/>
                <w:szCs w:val="21"/>
                <w:lang w:eastAsia="ru-RU"/>
              </w:rPr>
            </w:pPr>
            <w:r w:rsidRPr="007F6DEB">
              <w:rPr>
                <w:rFonts w:ascii="Arial" w:eastAsia="Times New Roman" w:hAnsi="Arial" w:cs="Arial"/>
                <w:color w:val="0D0D0D"/>
                <w:sz w:val="21"/>
                <w:szCs w:val="21"/>
                <w:lang w:eastAsia="ru-RU"/>
              </w:rPr>
              <w:t>включен в стоимость услуг терминала по выгрузке/погрузке с/на смежный вид транспорта.</w:t>
            </w:r>
          </w:p>
        </w:tc>
      </w:tr>
      <w:tr w:rsidR="00F57323" w:rsidRPr="001A2C92" w:rsidTr="007F6DEB">
        <w:trPr>
          <w:trHeight w:val="287"/>
          <w:jc w:val="center"/>
        </w:trPr>
        <w:tc>
          <w:tcPr>
            <w:tcW w:w="740" w:type="dxa"/>
            <w:tcBorders>
              <w:top w:val="nil"/>
              <w:left w:val="single" w:sz="4" w:space="0" w:color="auto"/>
              <w:bottom w:val="nil"/>
              <w:right w:val="single" w:sz="4" w:space="0" w:color="auto"/>
            </w:tcBorders>
            <w:shd w:val="clear" w:color="auto" w:fill="auto"/>
            <w:vAlign w:val="center"/>
            <w:hideMark/>
          </w:tcPr>
          <w:p w:rsidR="00F57323" w:rsidRPr="001A2C92" w:rsidRDefault="00F57323" w:rsidP="007F6DEB">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183" w:type="dxa"/>
            <w:gridSpan w:val="5"/>
            <w:tcBorders>
              <w:left w:val="nil"/>
              <w:right w:val="single" w:sz="4" w:space="0" w:color="000000"/>
            </w:tcBorders>
            <w:shd w:val="clear" w:color="auto" w:fill="auto"/>
            <w:vAlign w:val="center"/>
            <w:hideMark/>
          </w:tcPr>
          <w:p w:rsidR="00F57323" w:rsidRPr="007F6DEB" w:rsidRDefault="00F57323" w:rsidP="00AC50FA">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2. Порядок начисления сверхнормативного хранения:</w:t>
            </w:r>
          </w:p>
        </w:tc>
      </w:tr>
      <w:tr w:rsidR="00F57323" w:rsidRPr="001A2C92" w:rsidTr="007F6DEB">
        <w:trPr>
          <w:trHeight w:val="283"/>
          <w:jc w:val="center"/>
        </w:trPr>
        <w:tc>
          <w:tcPr>
            <w:tcW w:w="740" w:type="dxa"/>
            <w:tcBorders>
              <w:top w:val="nil"/>
              <w:left w:val="single" w:sz="4" w:space="0" w:color="auto"/>
              <w:right w:val="single" w:sz="4" w:space="0" w:color="auto"/>
            </w:tcBorders>
            <w:shd w:val="clear" w:color="auto" w:fill="auto"/>
            <w:vAlign w:val="center"/>
            <w:hideMark/>
          </w:tcPr>
          <w:p w:rsidR="00F57323" w:rsidRPr="001A2C92" w:rsidRDefault="00F57323" w:rsidP="007F6DEB">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183" w:type="dxa"/>
            <w:gridSpan w:val="5"/>
            <w:tcBorders>
              <w:left w:val="nil"/>
              <w:right w:val="single" w:sz="4" w:space="0" w:color="000000"/>
            </w:tcBorders>
            <w:shd w:val="clear" w:color="auto" w:fill="auto"/>
            <w:vAlign w:val="center"/>
            <w:hideMark/>
          </w:tcPr>
          <w:p w:rsidR="00F57323" w:rsidRPr="007F6DEB" w:rsidRDefault="00F57323" w:rsidP="00AC50FA">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2.1. в случае дальнейшего направления убытия контейнера на ЖД</w:t>
            </w:r>
          </w:p>
          <w:p w:rsidR="00F57323" w:rsidRPr="007F6DEB" w:rsidRDefault="00F57323" w:rsidP="00AC50FA">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первым днем хранения считается дата выгрузки с АВТО/приёма с МОРЯ (КАБОТАЖ) (по данным ИС ВМТП); последним днем хранения считается дата принятия документов для отправки по ЖД (по данным ИС ВМТП);</w:t>
            </w:r>
          </w:p>
        </w:tc>
      </w:tr>
      <w:tr w:rsidR="00F57323" w:rsidRPr="001A2C92" w:rsidTr="007F6DEB">
        <w:trPr>
          <w:trHeight w:val="70"/>
          <w:jc w:val="center"/>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F57323" w:rsidRPr="001A2C92" w:rsidRDefault="00F57323" w:rsidP="007F6DEB">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183" w:type="dxa"/>
            <w:gridSpan w:val="5"/>
            <w:tcBorders>
              <w:left w:val="nil"/>
              <w:bottom w:val="single" w:sz="4" w:space="0" w:color="auto"/>
              <w:right w:val="single" w:sz="4" w:space="0" w:color="000000"/>
            </w:tcBorders>
            <w:shd w:val="clear" w:color="auto" w:fill="auto"/>
            <w:vAlign w:val="center"/>
            <w:hideMark/>
          </w:tcPr>
          <w:p w:rsidR="00F57323" w:rsidRPr="007F6DEB" w:rsidRDefault="00F57323" w:rsidP="00AC50FA">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 xml:space="preserve">2.2. в случае дальнейшего направления убытия контейнера на АВТО: </w:t>
            </w:r>
          </w:p>
          <w:p w:rsidR="00F57323" w:rsidRPr="007F6DEB" w:rsidRDefault="00F57323" w:rsidP="00AC50FA">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первым днем хранения считается дата выгрузки с ЖД /приёма с МОРЯ (КАБОТАЖ) (по данным ИС ВМТП); последним днем хранения считается дата отгрузки на АВТО (по данным ИС ВМТП).</w:t>
            </w:r>
          </w:p>
          <w:p w:rsidR="00F57323" w:rsidRPr="007F6DEB" w:rsidRDefault="00F57323" w:rsidP="00AC50FA">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3. При убытии на АВТО для последующей отгрузки силами Порта на ЖД за территорией Порта хранение начисляется по дату приёма документов к погрузке на ЖД.</w:t>
            </w:r>
          </w:p>
        </w:tc>
      </w:tr>
    </w:tbl>
    <w:p w:rsidR="00F86C83" w:rsidRDefault="00F86C8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CB0507" w:rsidRDefault="00CB0507"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323" w:rsidRDefault="00F57323" w:rsidP="00673EF1">
      <w:pPr>
        <w:spacing w:after="0" w:line="240" w:lineRule="auto"/>
        <w:jc w:val="right"/>
        <w:rPr>
          <w:rFonts w:ascii="Arial" w:eastAsia="Times New Roman" w:hAnsi="Arial" w:cs="Arial"/>
          <w:sz w:val="21"/>
          <w:szCs w:val="21"/>
          <w:u w:val="single"/>
          <w:lang w:eastAsia="ru-RU"/>
        </w:rPr>
      </w:pPr>
    </w:p>
    <w:p w:rsidR="00F574C9" w:rsidRDefault="00F574C9" w:rsidP="00673EF1">
      <w:pPr>
        <w:spacing w:after="0" w:line="240" w:lineRule="auto"/>
        <w:jc w:val="right"/>
        <w:rPr>
          <w:rFonts w:ascii="Arial" w:eastAsia="Times New Roman" w:hAnsi="Arial" w:cs="Arial"/>
          <w:sz w:val="21"/>
          <w:szCs w:val="21"/>
          <w:u w:val="single"/>
          <w:lang w:eastAsia="ru-RU"/>
        </w:rPr>
      </w:pPr>
    </w:p>
    <w:p w:rsidR="00673EF1" w:rsidRPr="001A2C92" w:rsidRDefault="00673EF1" w:rsidP="00673EF1">
      <w:pPr>
        <w:spacing w:after="0" w:line="240" w:lineRule="auto"/>
        <w:jc w:val="right"/>
        <w:rPr>
          <w:rFonts w:ascii="Arial" w:eastAsia="Times New Roman" w:hAnsi="Arial" w:cs="Arial"/>
          <w:sz w:val="21"/>
          <w:szCs w:val="21"/>
          <w:u w:val="single"/>
          <w:lang w:eastAsia="ru-RU"/>
        </w:rPr>
      </w:pPr>
      <w:r w:rsidRPr="001A2C92">
        <w:rPr>
          <w:rFonts w:ascii="Arial" w:eastAsia="Times New Roman" w:hAnsi="Arial" w:cs="Arial"/>
          <w:sz w:val="21"/>
          <w:szCs w:val="21"/>
          <w:u w:val="single"/>
          <w:lang w:eastAsia="ru-RU"/>
        </w:rPr>
        <w:t>Приложение № 4. ПРОЧИЕ РАБОТЫ (УСЛУГИ)</w:t>
      </w:r>
    </w:p>
    <w:p w:rsidR="00673EF1" w:rsidRPr="001A2C92" w:rsidRDefault="00673EF1" w:rsidP="00673EF1">
      <w:pPr>
        <w:spacing w:after="0" w:line="240" w:lineRule="auto"/>
        <w:ind w:firstLine="706"/>
        <w:rPr>
          <w:rFonts w:ascii="Arial" w:eastAsia="Times New Roman" w:hAnsi="Arial" w:cs="Arial"/>
          <w:bCs/>
          <w:color w:val="0D0D0D"/>
          <w:kern w:val="28"/>
          <w:sz w:val="21"/>
          <w:szCs w:val="21"/>
          <w:lang w:eastAsia="ru-RU"/>
        </w:rPr>
      </w:pPr>
    </w:p>
    <w:p w:rsidR="00673EF1" w:rsidRPr="001A2C92" w:rsidRDefault="00673EF1" w:rsidP="00673EF1">
      <w:pPr>
        <w:spacing w:after="0" w:line="240" w:lineRule="auto"/>
        <w:ind w:firstLine="706"/>
        <w:jc w:val="center"/>
        <w:rPr>
          <w:rFonts w:ascii="Arial" w:eastAsia="Times New Roman" w:hAnsi="Arial" w:cs="Arial"/>
          <w:b/>
          <w:bCs/>
          <w:color w:val="0D0D0D"/>
          <w:kern w:val="28"/>
          <w:sz w:val="21"/>
          <w:szCs w:val="21"/>
          <w:lang w:eastAsia="ru-RU"/>
        </w:rPr>
      </w:pPr>
      <w:r w:rsidRPr="001A2C92">
        <w:rPr>
          <w:rFonts w:ascii="Arial" w:eastAsia="Times New Roman" w:hAnsi="Arial" w:cs="Arial"/>
          <w:b/>
          <w:bCs/>
          <w:color w:val="0D0D0D"/>
          <w:kern w:val="28"/>
          <w:sz w:val="21"/>
          <w:szCs w:val="21"/>
          <w:lang w:eastAsia="ru-RU"/>
        </w:rPr>
        <w:t>БАЗОВЫЕ ТАРИФЫ</w:t>
      </w:r>
    </w:p>
    <w:p w:rsidR="00673EF1" w:rsidRPr="001A2C92" w:rsidRDefault="00673EF1" w:rsidP="00673EF1">
      <w:pPr>
        <w:spacing w:after="0" w:line="240" w:lineRule="auto"/>
        <w:ind w:firstLine="706"/>
        <w:jc w:val="center"/>
        <w:rPr>
          <w:rFonts w:ascii="Arial" w:eastAsia="Times New Roman" w:hAnsi="Arial" w:cs="Arial"/>
          <w:b/>
          <w:color w:val="0D0D0D"/>
          <w:kern w:val="28"/>
          <w:sz w:val="21"/>
          <w:szCs w:val="21"/>
          <w:lang w:eastAsia="ru-RU"/>
        </w:rPr>
      </w:pPr>
      <w:r w:rsidRPr="001A2C92">
        <w:rPr>
          <w:rFonts w:ascii="Arial" w:eastAsia="Times New Roman" w:hAnsi="Arial" w:cs="Arial"/>
          <w:b/>
          <w:bCs/>
          <w:color w:val="0D0D0D"/>
          <w:kern w:val="28"/>
          <w:sz w:val="21"/>
          <w:szCs w:val="21"/>
          <w:lang w:eastAsia="ru-RU"/>
        </w:rPr>
        <w:t>НА ПРОЧИЕ РАБОТЫ/УСЛУГИ ТЕРМИНАЛА,</w:t>
      </w:r>
    </w:p>
    <w:p w:rsidR="00673EF1" w:rsidRPr="001A2C92" w:rsidRDefault="00673EF1" w:rsidP="00673EF1">
      <w:pPr>
        <w:spacing w:after="0" w:line="240" w:lineRule="auto"/>
        <w:ind w:firstLine="706"/>
        <w:jc w:val="center"/>
        <w:rPr>
          <w:rFonts w:ascii="Arial" w:eastAsia="Times New Roman" w:hAnsi="Arial" w:cs="Arial"/>
          <w:bCs/>
          <w:color w:val="0D0D0D"/>
          <w:kern w:val="28"/>
          <w:sz w:val="21"/>
          <w:szCs w:val="21"/>
          <w:lang w:eastAsia="ru-RU"/>
        </w:rPr>
      </w:pPr>
      <w:r w:rsidRPr="001A2C92">
        <w:rPr>
          <w:rFonts w:ascii="Arial" w:eastAsia="Times New Roman" w:hAnsi="Arial" w:cs="Arial"/>
          <w:b/>
          <w:bCs/>
          <w:color w:val="0D0D0D"/>
          <w:kern w:val="28"/>
          <w:sz w:val="21"/>
          <w:szCs w:val="21"/>
          <w:lang w:eastAsia="ru-RU"/>
        </w:rPr>
        <w:t>СВЯЗАННЫЕ С ПЕРЕВАЛКОЙ (не зависимо от направления перевозки)</w:t>
      </w:r>
    </w:p>
    <w:p w:rsidR="00673EF1" w:rsidRPr="001A2C92" w:rsidRDefault="00673EF1" w:rsidP="00673EF1">
      <w:pPr>
        <w:spacing w:after="0" w:line="240" w:lineRule="auto"/>
        <w:ind w:firstLine="706"/>
        <w:rPr>
          <w:rFonts w:ascii="Arial" w:eastAsia="Times New Roman" w:hAnsi="Arial" w:cs="Arial"/>
          <w:bCs/>
          <w:color w:val="0D0D0D"/>
          <w:kern w:val="28"/>
          <w:sz w:val="21"/>
          <w:szCs w:val="21"/>
          <w:lang w:eastAsia="ru-RU"/>
        </w:rPr>
      </w:pPr>
    </w:p>
    <w:tbl>
      <w:tblPr>
        <w:tblW w:w="9923" w:type="dxa"/>
        <w:tblInd w:w="137" w:type="dxa"/>
        <w:tblLayout w:type="fixed"/>
        <w:tblLook w:val="04A0" w:firstRow="1" w:lastRow="0" w:firstColumn="1" w:lastColumn="0" w:noHBand="0" w:noVBand="1"/>
      </w:tblPr>
      <w:tblGrid>
        <w:gridCol w:w="851"/>
        <w:gridCol w:w="4985"/>
        <w:gridCol w:w="284"/>
        <w:gridCol w:w="117"/>
        <w:gridCol w:w="1276"/>
        <w:gridCol w:w="709"/>
        <w:gridCol w:w="1701"/>
      </w:tblGrid>
      <w:tr w:rsidR="00673EF1" w:rsidRPr="001A2C92" w:rsidTr="00673EF1">
        <w:trPr>
          <w:trHeight w:val="38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color w:val="0D0D0D"/>
                <w:sz w:val="21"/>
                <w:szCs w:val="21"/>
                <w:lang w:eastAsia="ru-RU"/>
              </w:rPr>
              <w:t>№ п/п</w:t>
            </w: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Наименование услуг (работ)</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Ед. изм.</w:t>
            </w:r>
          </w:p>
        </w:tc>
        <w:tc>
          <w:tcPr>
            <w:tcW w:w="1701" w:type="dxa"/>
            <w:vMerge w:val="restart"/>
            <w:tcBorders>
              <w:top w:val="single" w:sz="4" w:space="0" w:color="auto"/>
              <w:left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Тариф </w:t>
            </w:r>
          </w:p>
          <w:p w:rsidR="00673EF1"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(в руб.</w:t>
            </w:r>
          </w:p>
          <w:p w:rsidR="00673EF1"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за ед. </w:t>
            </w:r>
            <w:r>
              <w:rPr>
                <w:rFonts w:ascii="Arial" w:eastAsia="Times New Roman" w:hAnsi="Arial" w:cs="Arial"/>
                <w:color w:val="0D0D0D"/>
                <w:sz w:val="21"/>
                <w:szCs w:val="21"/>
                <w:lang w:eastAsia="ru-RU"/>
              </w:rPr>
              <w:t>и</w:t>
            </w:r>
            <w:r w:rsidRPr="001A2C92">
              <w:rPr>
                <w:rFonts w:ascii="Arial" w:eastAsia="Times New Roman" w:hAnsi="Arial" w:cs="Arial"/>
                <w:color w:val="0D0D0D"/>
                <w:sz w:val="21"/>
                <w:szCs w:val="21"/>
                <w:lang w:eastAsia="ru-RU"/>
              </w:rPr>
              <w:t xml:space="preserve">зм. </w:t>
            </w:r>
          </w:p>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без учёта НДС)</w:t>
            </w:r>
          </w:p>
        </w:tc>
      </w:tr>
      <w:tr w:rsidR="00673EF1" w:rsidRPr="001A2C92" w:rsidTr="00673EF1">
        <w:trPr>
          <w:trHeight w:val="255"/>
        </w:trPr>
        <w:tc>
          <w:tcPr>
            <w:tcW w:w="851" w:type="dxa"/>
            <w:vMerge/>
            <w:tcBorders>
              <w:top w:val="single" w:sz="4" w:space="0" w:color="auto"/>
              <w:left w:val="single" w:sz="4" w:space="0" w:color="auto"/>
              <w:bottom w:val="single" w:sz="4" w:space="0" w:color="auto"/>
              <w:right w:val="single" w:sz="4" w:space="0" w:color="auto"/>
            </w:tcBorders>
            <w:vAlign w:val="center"/>
            <w:hideMark/>
          </w:tcPr>
          <w:p w:rsidR="00673EF1" w:rsidRPr="001A2C92" w:rsidRDefault="00673EF1" w:rsidP="00673EF1">
            <w:pPr>
              <w:spacing w:after="0" w:line="240" w:lineRule="auto"/>
              <w:rPr>
                <w:rFonts w:ascii="Arial" w:eastAsia="Times New Roman" w:hAnsi="Arial" w:cs="Arial"/>
                <w:b/>
                <w:bCs/>
                <w:color w:val="0D0D0D"/>
                <w:sz w:val="21"/>
                <w:szCs w:val="21"/>
                <w:lang w:eastAsia="ru-RU"/>
              </w:rPr>
            </w:pP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направление (вид) перевозки/фронты прибытия/ убытия,</w:t>
            </w:r>
            <w:r w:rsidRPr="001A2C92">
              <w:rPr>
                <w:rFonts w:ascii="Arial" w:eastAsia="Times New Roman" w:hAnsi="Arial" w:cs="Arial"/>
                <w:sz w:val="21"/>
                <w:szCs w:val="21"/>
                <w:lang w:eastAsia="ru-RU"/>
              </w:rPr>
              <w:t xml:space="preserve"> </w:t>
            </w:r>
            <w:r w:rsidRPr="001A2C92">
              <w:rPr>
                <w:rFonts w:ascii="Arial" w:eastAsia="Times New Roman" w:hAnsi="Arial" w:cs="Arial"/>
                <w:color w:val="0D0D0D"/>
                <w:sz w:val="21"/>
                <w:szCs w:val="21"/>
                <w:lang w:eastAsia="ru-RU"/>
              </w:rPr>
              <w:t>тип контейнера/груза, наполненность КТК</w:t>
            </w: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rsidR="00673EF1" w:rsidRPr="001A2C92" w:rsidRDefault="00673EF1" w:rsidP="00673EF1">
            <w:pPr>
              <w:spacing w:after="0" w:line="240" w:lineRule="auto"/>
              <w:rPr>
                <w:rFonts w:ascii="Arial" w:eastAsia="Times New Roman" w:hAnsi="Arial" w:cs="Arial"/>
                <w:color w:val="0D0D0D"/>
                <w:sz w:val="21"/>
                <w:szCs w:val="21"/>
                <w:lang w:eastAsia="ru-RU"/>
              </w:rPr>
            </w:pPr>
          </w:p>
        </w:tc>
        <w:tc>
          <w:tcPr>
            <w:tcW w:w="1701" w:type="dxa"/>
            <w:vMerge/>
            <w:tcBorders>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color w:val="0D0D0D"/>
                <w:sz w:val="21"/>
                <w:szCs w:val="21"/>
                <w:lang w:eastAsia="ru-RU"/>
              </w:rPr>
            </w:pPr>
          </w:p>
        </w:tc>
      </w:tr>
      <w:tr w:rsidR="00673EF1" w:rsidRPr="001A2C92" w:rsidTr="00673EF1">
        <w:trPr>
          <w:trHeight w:val="581"/>
        </w:trPr>
        <w:tc>
          <w:tcPr>
            <w:tcW w:w="851" w:type="dxa"/>
            <w:tcBorders>
              <w:top w:val="single" w:sz="4" w:space="0" w:color="auto"/>
              <w:left w:val="single" w:sz="4" w:space="0" w:color="auto"/>
              <w:bottom w:val="single" w:sz="4" w:space="0" w:color="auto"/>
              <w:right w:val="nil"/>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1.</w:t>
            </w:r>
          </w:p>
        </w:tc>
        <w:tc>
          <w:tcPr>
            <w:tcW w:w="9072"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УСЛУГИ ТЕРМИНАЛА ПО ПОРУЗКЕ ИЛИ ВЫГРУЗКЕ КОНТЕЙНЕРА С/НА СМЕЖНЫЙ ВИДА ТРАНСПОРТА:</w:t>
            </w:r>
          </w:p>
        </w:tc>
      </w:tr>
      <w:tr w:rsidR="00673EF1" w:rsidRPr="001A2C92" w:rsidTr="00673EF1">
        <w:trPr>
          <w:trHeight w:val="255"/>
        </w:trPr>
        <w:tc>
          <w:tcPr>
            <w:tcW w:w="851" w:type="dxa"/>
            <w:tcBorders>
              <w:top w:val="single" w:sz="4" w:space="0" w:color="auto"/>
              <w:left w:val="single" w:sz="4" w:space="0" w:color="auto"/>
              <w:bottom w:val="single" w:sz="4" w:space="0" w:color="auto"/>
              <w:right w:val="nil"/>
            </w:tcBorders>
            <w:shd w:val="clear" w:color="auto" w:fill="FFFFFF"/>
            <w:noWrap/>
            <w:vAlign w:val="bottom"/>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1.1. </w:t>
            </w:r>
          </w:p>
        </w:tc>
        <w:tc>
          <w:tcPr>
            <w:tcW w:w="9072"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Вариант работ: АВТО/ ЖД – склад или обратно</w:t>
            </w:r>
          </w:p>
        </w:tc>
      </w:tr>
      <w:tr w:rsidR="00673EF1" w:rsidRPr="001A2C92" w:rsidTr="00673EF1">
        <w:trPr>
          <w:trHeight w:val="270"/>
        </w:trPr>
        <w:tc>
          <w:tcPr>
            <w:tcW w:w="851" w:type="dxa"/>
            <w:tcBorders>
              <w:top w:val="single" w:sz="4" w:space="0" w:color="auto"/>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5386" w:type="dxa"/>
            <w:gridSpan w:val="3"/>
            <w:tcBorders>
              <w:top w:val="single" w:sz="4" w:space="0" w:color="auto"/>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20/40 - футовый контейнер груженый</w:t>
            </w:r>
          </w:p>
        </w:tc>
        <w:tc>
          <w:tcPr>
            <w:tcW w:w="1985" w:type="dxa"/>
            <w:gridSpan w:val="2"/>
            <w:tcBorders>
              <w:top w:val="single" w:sz="4" w:space="0" w:color="auto"/>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2F366E">
              <w:rPr>
                <w:rFonts w:ascii="Arial" w:eastAsia="Times New Roman" w:hAnsi="Arial" w:cs="Arial"/>
                <w:color w:val="0D0D0D"/>
                <w:sz w:val="21"/>
                <w:szCs w:val="21"/>
                <w:lang w:eastAsia="ru-RU"/>
              </w:rPr>
              <w:t>6754</w:t>
            </w:r>
          </w:p>
        </w:tc>
      </w:tr>
      <w:tr w:rsidR="00673EF1" w:rsidRPr="001A2C92" w:rsidTr="00673EF1">
        <w:trPr>
          <w:trHeight w:val="270"/>
        </w:trPr>
        <w:tc>
          <w:tcPr>
            <w:tcW w:w="851" w:type="dxa"/>
            <w:tcBorders>
              <w:top w:val="nil"/>
              <w:left w:val="single" w:sz="4" w:space="0" w:color="auto"/>
              <w:bottom w:val="nil"/>
              <w:right w:val="nil"/>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5386" w:type="dxa"/>
            <w:gridSpan w:val="3"/>
            <w:tcBorders>
              <w:top w:val="nil"/>
              <w:left w:val="single" w:sz="4" w:space="0" w:color="auto"/>
              <w:bottom w:val="nil"/>
              <w:right w:val="nil"/>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Примечание к п.1.1.: </w:t>
            </w:r>
          </w:p>
        </w:tc>
        <w:tc>
          <w:tcPr>
            <w:tcW w:w="1985" w:type="dxa"/>
            <w:gridSpan w:val="2"/>
            <w:tcBorders>
              <w:top w:val="nil"/>
              <w:left w:val="nil"/>
              <w:bottom w:val="nil"/>
              <w:right w:val="nil"/>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1701" w:type="dxa"/>
            <w:tcBorders>
              <w:top w:val="nil"/>
              <w:left w:val="nil"/>
              <w:bottom w:val="nil"/>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r>
      <w:tr w:rsidR="00673EF1" w:rsidRPr="001A2C92" w:rsidTr="00673EF1">
        <w:trPr>
          <w:trHeight w:val="465"/>
        </w:trPr>
        <w:tc>
          <w:tcPr>
            <w:tcW w:w="851" w:type="dxa"/>
            <w:tcBorders>
              <w:top w:val="nil"/>
              <w:left w:val="single" w:sz="4" w:space="0" w:color="auto"/>
              <w:bottom w:val="single" w:sz="4" w:space="0" w:color="auto"/>
              <w:right w:val="nil"/>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072" w:type="dxa"/>
            <w:gridSpan w:val="6"/>
            <w:tcBorders>
              <w:top w:val="nil"/>
              <w:left w:val="single" w:sz="4" w:space="0" w:color="auto"/>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Тариф включает: выгрузку контейнера с АВТО/ЖД и применяется в том числе в случаях снятия контейнера с погрузки или отказа перевозчика в принятия контейнера к перевозке по причинам, не зависящим от Порта, или по отдельным заявкам Заказчика. </w:t>
            </w:r>
          </w:p>
        </w:tc>
      </w:tr>
      <w:tr w:rsidR="00673EF1" w:rsidRPr="001A2C92" w:rsidTr="00673EF1">
        <w:trPr>
          <w:trHeight w:val="255"/>
        </w:trPr>
        <w:tc>
          <w:tcPr>
            <w:tcW w:w="851" w:type="dxa"/>
            <w:tcBorders>
              <w:top w:val="single" w:sz="4" w:space="0" w:color="auto"/>
              <w:left w:val="single" w:sz="4" w:space="0" w:color="auto"/>
              <w:bottom w:val="single" w:sz="4" w:space="0" w:color="auto"/>
              <w:right w:val="nil"/>
            </w:tcBorders>
            <w:shd w:val="clear" w:color="auto" w:fill="FFFFFF"/>
            <w:noWrap/>
            <w:vAlign w:val="bottom"/>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lastRenderedPageBreak/>
              <w:t xml:space="preserve">1.2. </w:t>
            </w:r>
          </w:p>
        </w:tc>
        <w:tc>
          <w:tcPr>
            <w:tcW w:w="9072"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xml:space="preserve">Вариант работ: АВТО/ЖД - склад или обратно </w:t>
            </w:r>
          </w:p>
        </w:tc>
      </w:tr>
      <w:tr w:rsidR="00673EF1" w:rsidRPr="001A2C92" w:rsidTr="00673EF1">
        <w:trPr>
          <w:trHeight w:val="270"/>
        </w:trPr>
        <w:tc>
          <w:tcPr>
            <w:tcW w:w="851" w:type="dxa"/>
            <w:tcBorders>
              <w:top w:val="single" w:sz="4" w:space="0" w:color="auto"/>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5386" w:type="dxa"/>
            <w:gridSpan w:val="3"/>
            <w:tcBorders>
              <w:top w:val="single" w:sz="4" w:space="0" w:color="auto"/>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20 - футовый контейнер порожний</w:t>
            </w:r>
          </w:p>
        </w:tc>
        <w:tc>
          <w:tcPr>
            <w:tcW w:w="1985" w:type="dxa"/>
            <w:gridSpan w:val="2"/>
            <w:tcBorders>
              <w:top w:val="single" w:sz="4" w:space="0" w:color="auto"/>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2800</w:t>
            </w:r>
          </w:p>
        </w:tc>
      </w:tr>
      <w:tr w:rsidR="00673EF1" w:rsidRPr="001A2C92" w:rsidTr="00673EF1">
        <w:trPr>
          <w:trHeight w:val="270"/>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40 - футовый контейнер порожний</w:t>
            </w:r>
          </w:p>
        </w:tc>
        <w:tc>
          <w:tcPr>
            <w:tcW w:w="1985" w:type="dxa"/>
            <w:gridSpan w:val="2"/>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3500</w:t>
            </w:r>
          </w:p>
        </w:tc>
      </w:tr>
      <w:tr w:rsidR="00673EF1" w:rsidRPr="001A2C92" w:rsidTr="00673EF1">
        <w:trPr>
          <w:trHeight w:val="270"/>
        </w:trPr>
        <w:tc>
          <w:tcPr>
            <w:tcW w:w="851" w:type="dxa"/>
            <w:tcBorders>
              <w:top w:val="nil"/>
              <w:left w:val="single" w:sz="4" w:space="0" w:color="auto"/>
              <w:bottom w:val="nil"/>
              <w:right w:val="nil"/>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5386" w:type="dxa"/>
            <w:gridSpan w:val="3"/>
            <w:tcBorders>
              <w:top w:val="nil"/>
              <w:left w:val="single" w:sz="4" w:space="0" w:color="auto"/>
              <w:bottom w:val="nil"/>
              <w:right w:val="nil"/>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Примечание к п.1.2.: </w:t>
            </w:r>
          </w:p>
        </w:tc>
        <w:tc>
          <w:tcPr>
            <w:tcW w:w="1985" w:type="dxa"/>
            <w:gridSpan w:val="2"/>
            <w:tcBorders>
              <w:top w:val="nil"/>
              <w:left w:val="nil"/>
              <w:bottom w:val="nil"/>
              <w:right w:val="nil"/>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1701" w:type="dxa"/>
            <w:tcBorders>
              <w:top w:val="nil"/>
              <w:left w:val="nil"/>
              <w:bottom w:val="nil"/>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r>
      <w:tr w:rsidR="00673EF1" w:rsidRPr="001A2C92" w:rsidTr="00673EF1">
        <w:trPr>
          <w:trHeight w:val="255"/>
        </w:trPr>
        <w:tc>
          <w:tcPr>
            <w:tcW w:w="851" w:type="dxa"/>
            <w:tcBorders>
              <w:top w:val="nil"/>
              <w:left w:val="single" w:sz="4" w:space="0" w:color="auto"/>
              <w:bottom w:val="single" w:sz="4" w:space="0" w:color="auto"/>
              <w:right w:val="nil"/>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072" w:type="dxa"/>
            <w:gridSpan w:val="6"/>
            <w:tcBorders>
              <w:top w:val="nil"/>
              <w:left w:val="single" w:sz="4" w:space="0" w:color="auto"/>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1. Тариф включает: выставление контейнера из секции склада, постановку/снятие контейнера на/с смежный(-ого) вид(-а) транспорта.</w:t>
            </w:r>
          </w:p>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 Тариф по варианту: «АВТО-склад» не применяется при сдаче контейнера на склад по инструкции морской линии (при наличии договора ДЕПО между портом и морской линией).</w:t>
            </w:r>
          </w:p>
        </w:tc>
      </w:tr>
      <w:tr w:rsidR="00673EF1" w:rsidRPr="001A2C92" w:rsidTr="00673EF1">
        <w:trPr>
          <w:trHeight w:val="471"/>
        </w:trPr>
        <w:tc>
          <w:tcPr>
            <w:tcW w:w="851" w:type="dxa"/>
            <w:tcBorders>
              <w:top w:val="single" w:sz="4" w:space="0" w:color="auto"/>
              <w:left w:val="single" w:sz="4" w:space="0" w:color="auto"/>
              <w:bottom w:val="single" w:sz="4" w:space="0" w:color="auto"/>
              <w:right w:val="nil"/>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2.</w:t>
            </w:r>
          </w:p>
        </w:tc>
        <w:tc>
          <w:tcPr>
            <w:tcW w:w="9072"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ВЫСТАВЛЕНИЕ КОНТЕЙНЕРА, СВЯЗАННОЕ С ДОПОЛНИТЕЛЬНЫМИ РАБОТАМИ:</w:t>
            </w:r>
          </w:p>
        </w:tc>
      </w:tr>
      <w:tr w:rsidR="00673EF1" w:rsidRPr="001A2C92" w:rsidTr="00673EF1">
        <w:trPr>
          <w:trHeight w:val="270"/>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 футовый контейнер груженый/порожний</w:t>
            </w:r>
          </w:p>
        </w:tc>
        <w:tc>
          <w:tcPr>
            <w:tcW w:w="1985" w:type="dxa"/>
            <w:gridSpan w:val="2"/>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2F366E">
              <w:rPr>
                <w:rFonts w:ascii="Arial" w:eastAsia="Times New Roman" w:hAnsi="Arial" w:cs="Arial"/>
                <w:color w:val="0D0D0D"/>
                <w:sz w:val="21"/>
                <w:szCs w:val="21"/>
                <w:lang w:eastAsia="ru-RU"/>
              </w:rPr>
              <w:t xml:space="preserve">5460   </w:t>
            </w:r>
          </w:p>
        </w:tc>
      </w:tr>
      <w:tr w:rsidR="00673EF1" w:rsidRPr="001A2C92" w:rsidTr="00673EF1">
        <w:trPr>
          <w:trHeight w:val="270"/>
        </w:trPr>
        <w:tc>
          <w:tcPr>
            <w:tcW w:w="851" w:type="dxa"/>
            <w:tcBorders>
              <w:top w:val="nil"/>
              <w:left w:val="single" w:sz="4" w:space="0" w:color="auto"/>
              <w:bottom w:val="nil"/>
              <w:right w:val="single" w:sz="4" w:space="0" w:color="auto"/>
            </w:tcBorders>
            <w:shd w:val="clear" w:color="auto" w:fill="FFFFFF"/>
            <w:vAlign w:val="center"/>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p>
        </w:tc>
        <w:tc>
          <w:tcPr>
            <w:tcW w:w="5386" w:type="dxa"/>
            <w:gridSpan w:val="3"/>
            <w:tcBorders>
              <w:top w:val="nil"/>
              <w:left w:val="nil"/>
              <w:bottom w:val="single" w:sz="4" w:space="0" w:color="auto"/>
              <w:right w:val="single" w:sz="4" w:space="0" w:color="auto"/>
            </w:tcBorders>
            <w:shd w:val="clear" w:color="auto" w:fill="FFFFFF"/>
            <w:vAlign w:val="center"/>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40 - футовый контейнер груженый/порожний</w:t>
            </w:r>
          </w:p>
        </w:tc>
        <w:tc>
          <w:tcPr>
            <w:tcW w:w="1985" w:type="dxa"/>
            <w:gridSpan w:val="2"/>
            <w:tcBorders>
              <w:top w:val="nil"/>
              <w:left w:val="nil"/>
              <w:bottom w:val="single" w:sz="4" w:space="0" w:color="auto"/>
              <w:right w:val="single" w:sz="4" w:space="0" w:color="auto"/>
            </w:tcBorders>
            <w:shd w:val="clear" w:color="auto" w:fill="FFFFFF"/>
            <w:vAlign w:val="center"/>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2F366E">
              <w:rPr>
                <w:rFonts w:ascii="Arial" w:eastAsia="Times New Roman" w:hAnsi="Arial" w:cs="Arial"/>
                <w:color w:val="0D0D0D"/>
                <w:sz w:val="21"/>
                <w:szCs w:val="21"/>
                <w:lang w:eastAsia="ru-RU"/>
              </w:rPr>
              <w:t>8190</w:t>
            </w:r>
          </w:p>
        </w:tc>
      </w:tr>
      <w:tr w:rsidR="00673EF1" w:rsidRPr="001A2C92" w:rsidTr="00673EF1">
        <w:trPr>
          <w:trHeight w:val="270"/>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072" w:type="dxa"/>
            <w:gridSpan w:val="6"/>
            <w:tcBorders>
              <w:top w:val="single" w:sz="4" w:space="0" w:color="auto"/>
              <w:left w:val="nil"/>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Примечание к п. 2.:</w:t>
            </w:r>
          </w:p>
        </w:tc>
      </w:tr>
      <w:tr w:rsidR="00673EF1" w:rsidRPr="001A2C92" w:rsidTr="00673EF1">
        <w:trPr>
          <w:trHeight w:val="555"/>
        </w:trPr>
        <w:tc>
          <w:tcPr>
            <w:tcW w:w="851" w:type="dxa"/>
            <w:tcBorders>
              <w:top w:val="nil"/>
              <w:left w:val="single" w:sz="4" w:space="0" w:color="auto"/>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072" w:type="dxa"/>
            <w:gridSpan w:val="6"/>
            <w:tcBorders>
              <w:left w:val="nil"/>
              <w:bottom w:val="single" w:sz="4" w:space="0" w:color="auto"/>
              <w:right w:val="single" w:sz="4" w:space="0" w:color="auto"/>
            </w:tcBorders>
            <w:shd w:val="clear" w:color="auto" w:fill="FFFFFF"/>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1. Тариф включает: работы с контейнером (выставление из штабеля, постановку на транспорт (внутрискладской), перемещение в границах морского порта в зону проведения работ, возврат в штабель) - по заявке Заказчика;</w:t>
            </w:r>
          </w:p>
        </w:tc>
      </w:tr>
      <w:tr w:rsidR="00673EF1" w:rsidRPr="001A2C92" w:rsidTr="00673EF1">
        <w:trPr>
          <w:trHeight w:val="555"/>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3.</w:t>
            </w:r>
          </w:p>
        </w:tc>
        <w:tc>
          <w:tcPr>
            <w:tcW w:w="9072" w:type="dxa"/>
            <w:gridSpan w:val="6"/>
            <w:tcBorders>
              <w:top w:val="single" w:sz="4" w:space="0" w:color="auto"/>
              <w:left w:val="nil"/>
              <w:bottom w:val="single" w:sz="4" w:space="0" w:color="auto"/>
              <w:right w:val="single" w:sz="4" w:space="0" w:color="auto"/>
            </w:tcBorders>
            <w:shd w:val="clear" w:color="000000" w:fill="D9D9D9"/>
            <w:vAlign w:val="bottom"/>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Услуги терминала, связанные с прохождением процедур, производимых государственными надзорными органами (физ. досмотр, ветеринарный/фитосанитарный контроль, отбор проб (образцов)):</w:t>
            </w:r>
          </w:p>
        </w:tc>
      </w:tr>
      <w:tr w:rsidR="00673EF1" w:rsidRPr="001A2C92" w:rsidTr="00673EF1">
        <w:trPr>
          <w:trHeight w:val="397"/>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3.1.</w:t>
            </w:r>
          </w:p>
        </w:tc>
        <w:tc>
          <w:tcPr>
            <w:tcW w:w="9072" w:type="dxa"/>
            <w:gridSpan w:val="6"/>
            <w:tcBorders>
              <w:top w:val="single" w:sz="4" w:space="0" w:color="auto"/>
              <w:left w:val="nil"/>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ВЗВЕШИВАНИЕ:</w:t>
            </w:r>
          </w:p>
        </w:tc>
      </w:tr>
      <w:tr w:rsidR="00673EF1" w:rsidRPr="001A2C92" w:rsidTr="00673EF1">
        <w:trPr>
          <w:trHeight w:val="70"/>
        </w:trPr>
        <w:tc>
          <w:tcPr>
            <w:tcW w:w="851" w:type="dxa"/>
            <w:tcBorders>
              <w:top w:val="nil"/>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20/40 - футовый контейнер груженый/порожний</w:t>
            </w:r>
          </w:p>
        </w:tc>
        <w:tc>
          <w:tcPr>
            <w:tcW w:w="1985"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6500</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Генеральный груз (в том числе после расформирования контейнера)</w:t>
            </w:r>
          </w:p>
        </w:tc>
        <w:tc>
          <w:tcPr>
            <w:tcW w:w="1985"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брутто тонна</w:t>
            </w:r>
          </w:p>
        </w:tc>
        <w:tc>
          <w:tcPr>
            <w:tcW w:w="1701"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2300</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top w:val="single" w:sz="4" w:space="0" w:color="auto"/>
              <w:left w:val="nil"/>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Примечание к п.п. 3.1.:</w:t>
            </w:r>
          </w:p>
        </w:tc>
      </w:tr>
      <w:tr w:rsidR="00673EF1" w:rsidRPr="001A2C92" w:rsidTr="00673EF1">
        <w:trPr>
          <w:trHeight w:val="79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left w:val="nil"/>
              <w:bottom w:val="single" w:sz="4" w:space="0" w:color="auto"/>
              <w:right w:val="single" w:sz="4" w:space="0" w:color="auto"/>
            </w:tcBorders>
            <w:shd w:val="clear" w:color="auto" w:fill="auto"/>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1. Тариф включает: работы с контейнером (выставление из штабеля, постановку на транспорт (внутрискладской), перемещение в границах морского порта в зону проведения работ в целях взвешивания, взвешивание, возврат в штабель) - на основании: требования таможни или по заявке Заказчика;</w:t>
            </w:r>
          </w:p>
        </w:tc>
      </w:tr>
      <w:tr w:rsidR="00673EF1" w:rsidRPr="001A2C92" w:rsidTr="00673EF1">
        <w:trPr>
          <w:trHeight w:val="559"/>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3.2.</w:t>
            </w:r>
          </w:p>
        </w:tc>
        <w:tc>
          <w:tcPr>
            <w:tcW w:w="9072" w:type="dxa"/>
            <w:gridSpan w:val="6"/>
            <w:tcBorders>
              <w:top w:val="single" w:sz="4" w:space="0" w:color="auto"/>
              <w:left w:val="nil"/>
              <w:bottom w:val="single" w:sz="4" w:space="0" w:color="auto"/>
              <w:right w:val="single" w:sz="4" w:space="0" w:color="auto"/>
            </w:tcBorders>
            <w:shd w:val="clear" w:color="000000" w:fill="D9D9D9"/>
            <w:vAlign w:val="center"/>
            <w:hideMark/>
          </w:tcPr>
          <w:p w:rsidR="00673EF1"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xml:space="preserve">ВЗВЕШИВАНИЕ (VGM) </w:t>
            </w:r>
          </w:p>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с предварительным информированием о необходимости взвешивания:</w:t>
            </w:r>
          </w:p>
        </w:tc>
      </w:tr>
      <w:tr w:rsidR="00673EF1" w:rsidRPr="001A2C92" w:rsidTr="00673EF1">
        <w:trPr>
          <w:trHeight w:val="300"/>
        </w:trPr>
        <w:tc>
          <w:tcPr>
            <w:tcW w:w="851" w:type="dxa"/>
            <w:tcBorders>
              <w:top w:val="single" w:sz="4" w:space="0" w:color="auto"/>
              <w:left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top w:val="single" w:sz="4" w:space="0" w:color="auto"/>
              <w:left w:val="nil"/>
              <w:bottom w:val="single" w:sz="4" w:space="0" w:color="auto"/>
              <w:right w:val="single" w:sz="4" w:space="0" w:color="auto"/>
            </w:tcBorders>
            <w:shd w:val="clear" w:color="auto" w:fill="FFFFFF"/>
            <w:vAlign w:val="center"/>
            <w:hideMark/>
          </w:tcPr>
          <w:p w:rsidR="00673EF1"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xml:space="preserve">Контейнеры, следующие по направлениям: с ЖД на МОРЕ (экспорт), </w:t>
            </w:r>
          </w:p>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с АВТО на МОРЕ (экспорт) или сформированные в порту</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20/40 -  футовый контейнер груженый</w:t>
            </w:r>
          </w:p>
        </w:tc>
        <w:tc>
          <w:tcPr>
            <w:tcW w:w="1985" w:type="dxa"/>
            <w:gridSpan w:val="2"/>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2F366E">
              <w:rPr>
                <w:rFonts w:ascii="Arial" w:eastAsia="Times New Roman" w:hAnsi="Arial" w:cs="Arial"/>
                <w:color w:val="0D0D0D"/>
                <w:sz w:val="21"/>
                <w:szCs w:val="21"/>
                <w:lang w:eastAsia="ru-RU"/>
              </w:rPr>
              <w:t>2047</w:t>
            </w:r>
          </w:p>
        </w:tc>
      </w:tr>
      <w:tr w:rsidR="00673EF1" w:rsidRPr="001A2C92" w:rsidTr="00673EF1">
        <w:trPr>
          <w:trHeight w:val="300"/>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top w:val="single" w:sz="4" w:space="0" w:color="auto"/>
              <w:left w:val="nil"/>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Примечание к п.п. 3.2.: </w:t>
            </w:r>
          </w:p>
        </w:tc>
      </w:tr>
      <w:tr w:rsidR="00673EF1" w:rsidRPr="001A2C92" w:rsidTr="00673EF1">
        <w:trPr>
          <w:trHeight w:val="495"/>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left w:val="nil"/>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1. Тариф включает</w:t>
            </w:r>
            <w:r>
              <w:rPr>
                <w:rFonts w:ascii="Arial" w:eastAsia="Times New Roman" w:hAnsi="Arial" w:cs="Arial"/>
                <w:color w:val="0D0D0D"/>
                <w:sz w:val="21"/>
                <w:szCs w:val="21"/>
                <w:lang w:eastAsia="ru-RU"/>
              </w:rPr>
              <w:t>:</w:t>
            </w:r>
            <w:r w:rsidRPr="001A2C92">
              <w:rPr>
                <w:rFonts w:ascii="Arial" w:eastAsia="Times New Roman" w:hAnsi="Arial" w:cs="Arial"/>
                <w:color w:val="0D0D0D"/>
                <w:sz w:val="21"/>
                <w:szCs w:val="21"/>
                <w:lang w:eastAsia="ru-RU"/>
              </w:rPr>
              <w:t xml:space="preserve"> работы по взвешиванию в момент прибытия контейнера на склад на автотранспорте или ж</w:t>
            </w:r>
            <w:r>
              <w:rPr>
                <w:rFonts w:ascii="Arial" w:eastAsia="Times New Roman" w:hAnsi="Arial" w:cs="Arial"/>
                <w:color w:val="0D0D0D"/>
                <w:sz w:val="21"/>
                <w:szCs w:val="21"/>
                <w:lang w:eastAsia="ru-RU"/>
              </w:rPr>
              <w:t>.</w:t>
            </w:r>
            <w:r w:rsidRPr="001A2C92">
              <w:rPr>
                <w:rFonts w:ascii="Arial" w:eastAsia="Times New Roman" w:hAnsi="Arial" w:cs="Arial"/>
                <w:color w:val="0D0D0D"/>
                <w:sz w:val="21"/>
                <w:szCs w:val="21"/>
                <w:lang w:eastAsia="ru-RU"/>
              </w:rPr>
              <w:t>д</w:t>
            </w:r>
            <w:r>
              <w:rPr>
                <w:rFonts w:ascii="Arial" w:eastAsia="Times New Roman" w:hAnsi="Arial" w:cs="Arial"/>
                <w:color w:val="0D0D0D"/>
                <w:sz w:val="21"/>
                <w:szCs w:val="21"/>
                <w:lang w:eastAsia="ru-RU"/>
              </w:rPr>
              <w:t>.</w:t>
            </w:r>
            <w:r w:rsidRPr="001A2C92">
              <w:rPr>
                <w:rFonts w:ascii="Arial" w:eastAsia="Times New Roman" w:hAnsi="Arial" w:cs="Arial"/>
                <w:color w:val="0D0D0D"/>
                <w:sz w:val="21"/>
                <w:szCs w:val="21"/>
                <w:lang w:eastAsia="ru-RU"/>
              </w:rPr>
              <w:t xml:space="preserve"> транспорте, до момента постановки в штабель, внесение данных в ИС </w:t>
            </w:r>
            <w:r>
              <w:rPr>
                <w:rFonts w:ascii="Arial" w:eastAsia="Times New Roman" w:hAnsi="Arial" w:cs="Arial"/>
                <w:color w:val="0D0D0D"/>
                <w:sz w:val="21"/>
                <w:szCs w:val="21"/>
                <w:lang w:eastAsia="ru-RU"/>
              </w:rPr>
              <w:t xml:space="preserve">ВМТП </w:t>
            </w:r>
            <w:r w:rsidRPr="001A2C92">
              <w:rPr>
                <w:rFonts w:ascii="Arial" w:eastAsia="Times New Roman" w:hAnsi="Arial" w:cs="Arial"/>
                <w:color w:val="0D0D0D"/>
                <w:sz w:val="21"/>
                <w:szCs w:val="21"/>
                <w:lang w:eastAsia="ru-RU"/>
              </w:rPr>
              <w:t>для получения сертификата VGM.</w:t>
            </w:r>
          </w:p>
        </w:tc>
      </w:tr>
      <w:tr w:rsidR="00673EF1" w:rsidRPr="001A2C92" w:rsidTr="00673EF1">
        <w:trPr>
          <w:trHeight w:val="633"/>
        </w:trPr>
        <w:tc>
          <w:tcPr>
            <w:tcW w:w="851" w:type="dxa"/>
            <w:tcBorders>
              <w:top w:val="nil"/>
              <w:left w:val="single" w:sz="4" w:space="0" w:color="auto"/>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 Под предварительным информированием понимается ввод заявок на взвешивание контейнера (VGM) в ИС ВМТП в течение 30 суток (но не менее, чем за 24 часа) до даты прибытия контейнера на территорию Порта. Ввод заявки ранее или позднее указанного срока влечет тарификацию услуги по п. 3.3. настоящего тарифного приложения.</w:t>
            </w:r>
          </w:p>
        </w:tc>
      </w:tr>
      <w:tr w:rsidR="00673EF1" w:rsidRPr="001A2C92" w:rsidTr="00673EF1">
        <w:trPr>
          <w:trHeight w:val="543"/>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3.3.</w:t>
            </w:r>
          </w:p>
        </w:tc>
        <w:tc>
          <w:tcPr>
            <w:tcW w:w="9072" w:type="dxa"/>
            <w:gridSpan w:val="6"/>
            <w:tcBorders>
              <w:top w:val="single" w:sz="4" w:space="0" w:color="auto"/>
              <w:left w:val="nil"/>
              <w:bottom w:val="single" w:sz="4" w:space="0" w:color="auto"/>
              <w:right w:val="single" w:sz="4" w:space="0" w:color="auto"/>
            </w:tcBorders>
            <w:shd w:val="clear" w:color="000000" w:fill="D9D9D9"/>
            <w:vAlign w:val="center"/>
            <w:hideMark/>
          </w:tcPr>
          <w:p w:rsidR="00673EF1"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ВЗВЕШИВАНИЕ (VGM)</w:t>
            </w:r>
          </w:p>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без предварительного информирования о необходимости взвешивания:</w:t>
            </w:r>
          </w:p>
        </w:tc>
      </w:tr>
      <w:tr w:rsidR="00673EF1" w:rsidRPr="001A2C92" w:rsidTr="00673EF1">
        <w:trPr>
          <w:trHeight w:val="300"/>
        </w:trPr>
        <w:tc>
          <w:tcPr>
            <w:tcW w:w="851" w:type="dxa"/>
            <w:tcBorders>
              <w:top w:val="single" w:sz="4" w:space="0" w:color="auto"/>
              <w:left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top w:val="single" w:sz="4" w:space="0" w:color="auto"/>
              <w:left w:val="nil"/>
              <w:bottom w:val="single" w:sz="4" w:space="0" w:color="auto"/>
              <w:right w:val="single" w:sz="4" w:space="0" w:color="auto"/>
            </w:tcBorders>
            <w:shd w:val="clear" w:color="auto" w:fill="FFFFFF"/>
            <w:vAlign w:val="center"/>
            <w:hideMark/>
          </w:tcPr>
          <w:p w:rsidR="00673EF1"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xml:space="preserve">Контейнеры (следующие по направлению с ЖД на МОРЕ (экспорт) </w:t>
            </w:r>
          </w:p>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или с АВТО на МОРЕ (экспорт), либо сформированные в порту</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20/40 -  футовый контейнер груженый</w:t>
            </w:r>
          </w:p>
        </w:tc>
        <w:tc>
          <w:tcPr>
            <w:tcW w:w="1985" w:type="dxa"/>
            <w:gridSpan w:val="2"/>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6500</w:t>
            </w:r>
          </w:p>
        </w:tc>
      </w:tr>
      <w:tr w:rsidR="00673EF1" w:rsidRPr="001A2C92" w:rsidTr="00673EF1">
        <w:trPr>
          <w:trHeight w:val="930"/>
        </w:trPr>
        <w:tc>
          <w:tcPr>
            <w:tcW w:w="851" w:type="dxa"/>
            <w:tcBorders>
              <w:top w:val="nil"/>
              <w:left w:val="single" w:sz="4" w:space="0" w:color="auto"/>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top w:val="single" w:sz="4" w:space="0" w:color="auto"/>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Примечание к п.п. 3.3.:</w:t>
            </w:r>
          </w:p>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1. Тариф включает: работы с контейнером (выставление из штабеля, постановку на транспорт (внутрискладской), перемещение в границах морского порта в зону проведения работ в целях взвешивания, взвешивание, внесение полученных результатов в ИС </w:t>
            </w:r>
            <w:r>
              <w:rPr>
                <w:rFonts w:ascii="Arial" w:eastAsia="Times New Roman" w:hAnsi="Arial" w:cs="Arial"/>
                <w:color w:val="0D0D0D"/>
                <w:sz w:val="21"/>
                <w:szCs w:val="21"/>
                <w:lang w:eastAsia="ru-RU"/>
              </w:rPr>
              <w:t xml:space="preserve">ВМТП </w:t>
            </w:r>
            <w:r w:rsidRPr="001A2C92">
              <w:rPr>
                <w:rFonts w:ascii="Arial" w:eastAsia="Times New Roman" w:hAnsi="Arial" w:cs="Arial"/>
                <w:color w:val="0D0D0D"/>
                <w:sz w:val="21"/>
                <w:szCs w:val="21"/>
                <w:lang w:eastAsia="ru-RU"/>
              </w:rPr>
              <w:t>для получения сертификата VGM, возврат в штабель) - по заявке Заказчика (без предварительного информирования о необходимости взвешивания).</w:t>
            </w:r>
          </w:p>
        </w:tc>
      </w:tr>
      <w:tr w:rsidR="00673EF1" w:rsidRPr="001A2C92" w:rsidTr="00673EF1">
        <w:trPr>
          <w:trHeight w:val="225"/>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lastRenderedPageBreak/>
              <w:t>3.4.</w:t>
            </w:r>
          </w:p>
        </w:tc>
        <w:tc>
          <w:tcPr>
            <w:tcW w:w="9072" w:type="dxa"/>
            <w:gridSpan w:val="6"/>
            <w:tcBorders>
              <w:top w:val="single" w:sz="4" w:space="0" w:color="auto"/>
              <w:left w:val="nil"/>
              <w:bottom w:val="single" w:sz="4" w:space="0" w:color="auto"/>
              <w:right w:val="single" w:sz="4" w:space="0" w:color="auto"/>
            </w:tcBorders>
            <w:shd w:val="clear" w:color="000000" w:fill="D9D9D9"/>
            <w:vAlign w:val="bottom"/>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xml:space="preserve">ПЕРЕМЕЩЕНИЕ контейнера в целях прохождения досмотра </w:t>
            </w:r>
          </w:p>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с использованием МИДК:</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20/40 - футовый контейнер</w:t>
            </w:r>
            <w:r>
              <w:rPr>
                <w:rFonts w:ascii="Arial" w:eastAsia="Times New Roman" w:hAnsi="Arial" w:cs="Arial"/>
                <w:color w:val="0D0D0D"/>
                <w:sz w:val="21"/>
                <w:szCs w:val="21"/>
                <w:lang w:eastAsia="ru-RU"/>
              </w:rPr>
              <w:t xml:space="preserve"> </w:t>
            </w:r>
            <w:r w:rsidRPr="001A2C92">
              <w:rPr>
                <w:rFonts w:ascii="Arial" w:eastAsia="Times New Roman" w:hAnsi="Arial" w:cs="Arial"/>
                <w:color w:val="0D0D0D"/>
                <w:sz w:val="21"/>
                <w:szCs w:val="21"/>
                <w:lang w:eastAsia="ru-RU"/>
              </w:rPr>
              <w:t>груженый/порожний</w:t>
            </w:r>
          </w:p>
        </w:tc>
        <w:tc>
          <w:tcPr>
            <w:tcW w:w="1985"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10370</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top w:val="single" w:sz="4" w:space="0" w:color="auto"/>
              <w:left w:val="nil"/>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Примечание к п.п. 3.4.:</w:t>
            </w:r>
          </w:p>
        </w:tc>
      </w:tr>
      <w:tr w:rsidR="00673EF1" w:rsidRPr="001A2C92" w:rsidTr="00673EF1">
        <w:trPr>
          <w:trHeight w:val="780"/>
        </w:trPr>
        <w:tc>
          <w:tcPr>
            <w:tcW w:w="851" w:type="dxa"/>
            <w:tcBorders>
              <w:top w:val="nil"/>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left w:val="nil"/>
              <w:right w:val="single" w:sz="4" w:space="0" w:color="auto"/>
            </w:tcBorders>
            <w:shd w:val="clear" w:color="auto" w:fill="auto"/>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1. Тариф включает: работы с контейнером (выставление из штабеля, постановку на транспорт (внутрискладской), перемещение в границах морского порта в зону проведения работ в целях прохождения досмотра с использованием МИДК, возврат в штабель) - на основании: требования таможни;</w:t>
            </w:r>
          </w:p>
        </w:tc>
      </w:tr>
      <w:tr w:rsidR="00673EF1" w:rsidRPr="001A2C92" w:rsidTr="00673EF1">
        <w:trPr>
          <w:trHeight w:val="52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 Для контейнеров, следующих в экспортном направлении, одно перемещение к месту проведения работ в целях прохождения МИДК включено в стоимость услуг терминала (п. 1 Приложения № 2 настоящего договора).</w:t>
            </w:r>
          </w:p>
        </w:tc>
      </w:tr>
      <w:tr w:rsidR="00673EF1" w:rsidRPr="001A2C92" w:rsidTr="00673EF1">
        <w:trPr>
          <w:trHeight w:val="734"/>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3.5.</w:t>
            </w:r>
          </w:p>
        </w:tc>
        <w:tc>
          <w:tcPr>
            <w:tcW w:w="9072" w:type="dxa"/>
            <w:gridSpan w:val="6"/>
            <w:tcBorders>
              <w:top w:val="single" w:sz="4" w:space="0" w:color="auto"/>
              <w:left w:val="nil"/>
              <w:bottom w:val="single" w:sz="4" w:space="0" w:color="auto"/>
              <w:right w:val="single" w:sz="4" w:space="0" w:color="auto"/>
            </w:tcBorders>
            <w:shd w:val="clear" w:color="000000" w:fill="D9D9D9"/>
            <w:hideMark/>
          </w:tcPr>
          <w:p w:rsidR="00673EF1" w:rsidRPr="00BB2A8A"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ПЕРЕМЕЩЕНИЕ контейнера в целях прохождения процедур, производимых государственными надзорными и контролирующими органами (физ. досмотр, ветеринарный/фитосанитарный контроль, отбор проб (образцов) и др.):</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3.5.1.</w:t>
            </w:r>
          </w:p>
        </w:tc>
        <w:tc>
          <w:tcPr>
            <w:tcW w:w="9072" w:type="dxa"/>
            <w:gridSpan w:val="6"/>
            <w:tcBorders>
              <w:top w:val="single" w:sz="4" w:space="0" w:color="auto"/>
              <w:left w:val="nil"/>
              <w:bottom w:val="single" w:sz="4" w:space="0" w:color="auto"/>
              <w:right w:val="single" w:sz="4" w:space="0" w:color="auto"/>
            </w:tcBorders>
            <w:shd w:val="clear" w:color="auto" w:fill="FFFFFF"/>
            <w:vAlign w:val="center"/>
          </w:tcPr>
          <w:p w:rsidR="00673EF1" w:rsidRPr="001A2C92" w:rsidRDefault="00673EF1" w:rsidP="00673EF1">
            <w:pPr>
              <w:spacing w:after="0" w:line="240" w:lineRule="auto"/>
              <w:jc w:val="both"/>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без выгрузки груза из контейнера</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p>
        </w:tc>
        <w:tc>
          <w:tcPr>
            <w:tcW w:w="5386" w:type="dxa"/>
            <w:gridSpan w:val="3"/>
            <w:tcBorders>
              <w:top w:val="single" w:sz="4" w:space="0" w:color="auto"/>
              <w:left w:val="nil"/>
              <w:bottom w:val="single" w:sz="4" w:space="0" w:color="auto"/>
              <w:right w:val="single" w:sz="4" w:space="0" w:color="auto"/>
            </w:tcBorders>
            <w:shd w:val="clear" w:color="auto" w:fill="FFFFFF"/>
          </w:tcPr>
          <w:p w:rsidR="00673EF1" w:rsidRPr="001A2C92" w:rsidRDefault="00673EF1" w:rsidP="00673EF1">
            <w:pPr>
              <w:spacing w:after="0" w:line="240" w:lineRule="auto"/>
              <w:jc w:val="both"/>
              <w:rPr>
                <w:rFonts w:ascii="Arial" w:eastAsia="Times New Roman" w:hAnsi="Arial" w:cs="Arial"/>
                <w:b/>
                <w:bCs/>
                <w:color w:val="0D0D0D"/>
                <w:sz w:val="21"/>
                <w:szCs w:val="21"/>
                <w:lang w:eastAsia="ru-RU"/>
              </w:rPr>
            </w:pPr>
            <w:r w:rsidRPr="001A2C92">
              <w:rPr>
                <w:rFonts w:ascii="Arial" w:eastAsia="Times New Roman" w:hAnsi="Arial" w:cs="Arial"/>
                <w:sz w:val="21"/>
                <w:szCs w:val="21"/>
                <w:lang w:eastAsia="ru-RU"/>
              </w:rPr>
              <w:t>20 - футовый контейнер груженый</w:t>
            </w:r>
          </w:p>
        </w:tc>
        <w:tc>
          <w:tcPr>
            <w:tcW w:w="1985" w:type="dxa"/>
            <w:gridSpan w:val="2"/>
            <w:tcBorders>
              <w:top w:val="single" w:sz="4" w:space="0" w:color="auto"/>
              <w:left w:val="nil"/>
              <w:bottom w:val="single" w:sz="4" w:space="0" w:color="auto"/>
              <w:right w:val="single" w:sz="4" w:space="0" w:color="auto"/>
            </w:tcBorders>
            <w:shd w:val="clear" w:color="auto" w:fill="FFFFFF"/>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sz w:val="21"/>
                <w:szCs w:val="21"/>
                <w:lang w:eastAsia="ru-RU"/>
              </w:rPr>
              <w:t>контейнер</w:t>
            </w:r>
          </w:p>
        </w:tc>
        <w:tc>
          <w:tcPr>
            <w:tcW w:w="1701" w:type="dxa"/>
            <w:tcBorders>
              <w:top w:val="single" w:sz="4" w:space="0" w:color="auto"/>
              <w:left w:val="nil"/>
              <w:bottom w:val="single" w:sz="4" w:space="0" w:color="auto"/>
              <w:right w:val="single" w:sz="4" w:space="0" w:color="auto"/>
            </w:tcBorders>
            <w:shd w:val="clear" w:color="auto" w:fill="FFFFFF"/>
          </w:tcPr>
          <w:p w:rsidR="00673EF1" w:rsidRPr="001A2C92" w:rsidRDefault="00673EF1" w:rsidP="00673EF1">
            <w:pPr>
              <w:spacing w:after="0" w:line="240" w:lineRule="auto"/>
              <w:jc w:val="right"/>
              <w:rPr>
                <w:rFonts w:ascii="Arial" w:eastAsia="Times New Roman" w:hAnsi="Arial" w:cs="Arial"/>
                <w:b/>
                <w:bCs/>
                <w:color w:val="0D0D0D"/>
                <w:sz w:val="21"/>
                <w:szCs w:val="21"/>
                <w:lang w:eastAsia="ru-RU"/>
              </w:rPr>
            </w:pPr>
            <w:r w:rsidRPr="001A2C92">
              <w:rPr>
                <w:rFonts w:ascii="Arial" w:eastAsia="Times New Roman" w:hAnsi="Arial" w:cs="Arial"/>
                <w:sz w:val="21"/>
                <w:szCs w:val="21"/>
                <w:lang w:eastAsia="ru-RU"/>
              </w:rPr>
              <w:t>5500</w:t>
            </w:r>
          </w:p>
        </w:tc>
      </w:tr>
      <w:tr w:rsidR="00673EF1" w:rsidRPr="001A2C92" w:rsidTr="00673EF1">
        <w:trPr>
          <w:trHeight w:val="255"/>
        </w:trPr>
        <w:tc>
          <w:tcPr>
            <w:tcW w:w="851" w:type="dxa"/>
            <w:tcBorders>
              <w:top w:val="nil"/>
              <w:left w:val="single" w:sz="4" w:space="0" w:color="auto"/>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p>
        </w:tc>
        <w:tc>
          <w:tcPr>
            <w:tcW w:w="5386" w:type="dxa"/>
            <w:gridSpan w:val="3"/>
            <w:tcBorders>
              <w:top w:val="single" w:sz="4" w:space="0" w:color="auto"/>
              <w:left w:val="nil"/>
              <w:bottom w:val="single" w:sz="4" w:space="0" w:color="auto"/>
              <w:right w:val="single" w:sz="4" w:space="0" w:color="auto"/>
            </w:tcBorders>
            <w:shd w:val="clear" w:color="auto" w:fill="FFFFFF"/>
          </w:tcPr>
          <w:p w:rsidR="00673EF1" w:rsidRPr="001A2C92" w:rsidRDefault="00673EF1" w:rsidP="00673EF1">
            <w:pPr>
              <w:spacing w:after="0" w:line="240" w:lineRule="auto"/>
              <w:jc w:val="both"/>
              <w:rPr>
                <w:rFonts w:ascii="Arial" w:eastAsia="Times New Roman" w:hAnsi="Arial" w:cs="Arial"/>
                <w:b/>
                <w:bCs/>
                <w:color w:val="0D0D0D"/>
                <w:sz w:val="21"/>
                <w:szCs w:val="21"/>
                <w:lang w:eastAsia="ru-RU"/>
              </w:rPr>
            </w:pPr>
            <w:r w:rsidRPr="001A2C92">
              <w:rPr>
                <w:rFonts w:ascii="Arial" w:eastAsia="Times New Roman" w:hAnsi="Arial" w:cs="Arial"/>
                <w:sz w:val="21"/>
                <w:szCs w:val="21"/>
                <w:lang w:eastAsia="ru-RU"/>
              </w:rPr>
              <w:t>40 - футовый контейнер груженый</w:t>
            </w:r>
          </w:p>
        </w:tc>
        <w:tc>
          <w:tcPr>
            <w:tcW w:w="1985" w:type="dxa"/>
            <w:gridSpan w:val="2"/>
            <w:tcBorders>
              <w:top w:val="single" w:sz="4" w:space="0" w:color="auto"/>
              <w:left w:val="nil"/>
              <w:bottom w:val="single" w:sz="4" w:space="0" w:color="auto"/>
              <w:right w:val="single" w:sz="4" w:space="0" w:color="auto"/>
            </w:tcBorders>
            <w:shd w:val="clear" w:color="auto" w:fill="FFFFFF"/>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sz w:val="21"/>
                <w:szCs w:val="21"/>
                <w:lang w:eastAsia="ru-RU"/>
              </w:rPr>
              <w:t>контейнер</w:t>
            </w:r>
          </w:p>
        </w:tc>
        <w:tc>
          <w:tcPr>
            <w:tcW w:w="1701" w:type="dxa"/>
            <w:tcBorders>
              <w:top w:val="single" w:sz="4" w:space="0" w:color="auto"/>
              <w:left w:val="nil"/>
              <w:bottom w:val="single" w:sz="4" w:space="0" w:color="auto"/>
              <w:right w:val="single" w:sz="4" w:space="0" w:color="auto"/>
            </w:tcBorders>
            <w:shd w:val="clear" w:color="auto" w:fill="FFFFFF"/>
          </w:tcPr>
          <w:p w:rsidR="00673EF1" w:rsidRPr="001A2C92" w:rsidRDefault="00673EF1" w:rsidP="00673EF1">
            <w:pPr>
              <w:spacing w:after="0" w:line="240" w:lineRule="auto"/>
              <w:jc w:val="right"/>
              <w:rPr>
                <w:rFonts w:ascii="Arial" w:eastAsia="Times New Roman" w:hAnsi="Arial" w:cs="Arial"/>
                <w:b/>
                <w:bCs/>
                <w:color w:val="0D0D0D"/>
                <w:sz w:val="21"/>
                <w:szCs w:val="21"/>
                <w:lang w:eastAsia="ru-RU"/>
              </w:rPr>
            </w:pPr>
            <w:r w:rsidRPr="001A2C92">
              <w:rPr>
                <w:rFonts w:ascii="Arial" w:eastAsia="Times New Roman" w:hAnsi="Arial" w:cs="Arial"/>
                <w:sz w:val="21"/>
                <w:szCs w:val="21"/>
                <w:lang w:eastAsia="ru-RU"/>
              </w:rPr>
              <w:t>8200</w:t>
            </w:r>
          </w:p>
        </w:tc>
      </w:tr>
      <w:tr w:rsidR="00673EF1" w:rsidRPr="001A2C92" w:rsidTr="00673EF1">
        <w:trPr>
          <w:trHeight w:val="255"/>
        </w:trPr>
        <w:tc>
          <w:tcPr>
            <w:tcW w:w="851" w:type="dxa"/>
            <w:tcBorders>
              <w:top w:val="single" w:sz="4" w:space="0" w:color="auto"/>
              <w:left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3.5.2</w:t>
            </w:r>
          </w:p>
        </w:tc>
        <w:tc>
          <w:tcPr>
            <w:tcW w:w="9072" w:type="dxa"/>
            <w:gridSpan w:val="6"/>
            <w:tcBorders>
              <w:top w:val="single" w:sz="4" w:space="0" w:color="auto"/>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с возможной выгрузкой/загрузкой до 10% объема груза из контейнера</w:t>
            </w:r>
          </w:p>
        </w:tc>
      </w:tr>
      <w:tr w:rsidR="00673EF1" w:rsidRPr="001A2C92" w:rsidTr="00673EF1">
        <w:trPr>
          <w:trHeight w:val="255"/>
        </w:trPr>
        <w:tc>
          <w:tcPr>
            <w:tcW w:w="851" w:type="dxa"/>
            <w:tcBorders>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20 - футовый контейнер груженый</w:t>
            </w:r>
          </w:p>
        </w:tc>
        <w:tc>
          <w:tcPr>
            <w:tcW w:w="1985" w:type="dxa"/>
            <w:gridSpan w:val="2"/>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 7000</w:t>
            </w:r>
          </w:p>
        </w:tc>
      </w:tr>
      <w:tr w:rsidR="00673EF1" w:rsidRPr="001A2C92" w:rsidTr="00673EF1">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40 - футовый контейнер груженый</w:t>
            </w:r>
          </w:p>
        </w:tc>
        <w:tc>
          <w:tcPr>
            <w:tcW w:w="1985" w:type="dxa"/>
            <w:gridSpan w:val="2"/>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 10000</w:t>
            </w:r>
          </w:p>
        </w:tc>
      </w:tr>
      <w:tr w:rsidR="00673EF1" w:rsidRPr="001A2C92" w:rsidTr="00673EF1">
        <w:trPr>
          <w:trHeight w:val="255"/>
        </w:trPr>
        <w:tc>
          <w:tcPr>
            <w:tcW w:w="851" w:type="dxa"/>
            <w:tcBorders>
              <w:top w:val="single" w:sz="4" w:space="0" w:color="auto"/>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3.5.3</w:t>
            </w:r>
          </w:p>
        </w:tc>
        <w:tc>
          <w:tcPr>
            <w:tcW w:w="9072" w:type="dxa"/>
            <w:gridSpan w:val="6"/>
            <w:tcBorders>
              <w:top w:val="single" w:sz="4" w:space="0" w:color="auto"/>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с возможной выгрузкой/загрузкой до 50% объема груза из контейнера</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20 - футовый контейнер груженый</w:t>
            </w:r>
          </w:p>
        </w:tc>
        <w:tc>
          <w:tcPr>
            <w:tcW w:w="1985" w:type="dxa"/>
            <w:gridSpan w:val="2"/>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12000</w:t>
            </w:r>
          </w:p>
        </w:tc>
      </w:tr>
      <w:tr w:rsidR="00673EF1" w:rsidRPr="001A2C92" w:rsidTr="00673EF1">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40 - футовый контейнер груженый</w:t>
            </w:r>
          </w:p>
        </w:tc>
        <w:tc>
          <w:tcPr>
            <w:tcW w:w="1985" w:type="dxa"/>
            <w:gridSpan w:val="2"/>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16000</w:t>
            </w:r>
          </w:p>
        </w:tc>
      </w:tr>
      <w:tr w:rsidR="00673EF1" w:rsidRPr="001A2C92" w:rsidTr="00673EF1">
        <w:trPr>
          <w:trHeight w:val="255"/>
        </w:trPr>
        <w:tc>
          <w:tcPr>
            <w:tcW w:w="851" w:type="dxa"/>
            <w:tcBorders>
              <w:top w:val="single" w:sz="4" w:space="0" w:color="auto"/>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3.5.4</w:t>
            </w:r>
          </w:p>
        </w:tc>
        <w:tc>
          <w:tcPr>
            <w:tcW w:w="9072" w:type="dxa"/>
            <w:gridSpan w:val="6"/>
            <w:tcBorders>
              <w:top w:val="single" w:sz="4" w:space="0" w:color="auto"/>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с возможной выгрузкой/загрузкой до 100% объема груза из контейнера</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20 - футовый контейнер груженый</w:t>
            </w:r>
          </w:p>
        </w:tc>
        <w:tc>
          <w:tcPr>
            <w:tcW w:w="1985" w:type="dxa"/>
            <w:gridSpan w:val="2"/>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15000</w:t>
            </w:r>
          </w:p>
        </w:tc>
      </w:tr>
      <w:tr w:rsidR="00673EF1" w:rsidRPr="001A2C92" w:rsidTr="00673EF1">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40 - футовый контейнер груженый</w:t>
            </w:r>
          </w:p>
        </w:tc>
        <w:tc>
          <w:tcPr>
            <w:tcW w:w="1985" w:type="dxa"/>
            <w:gridSpan w:val="2"/>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19000</w:t>
            </w:r>
          </w:p>
        </w:tc>
      </w:tr>
      <w:tr w:rsidR="00673EF1" w:rsidRPr="001A2C92" w:rsidTr="00673EF1">
        <w:trPr>
          <w:trHeight w:val="255"/>
        </w:trPr>
        <w:tc>
          <w:tcPr>
            <w:tcW w:w="851" w:type="dxa"/>
            <w:tcBorders>
              <w:top w:val="single" w:sz="4" w:space="0" w:color="auto"/>
              <w:left w:val="single" w:sz="4" w:space="0" w:color="auto"/>
              <w:bottom w:val="nil"/>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3.5.5</w:t>
            </w:r>
          </w:p>
        </w:tc>
        <w:tc>
          <w:tcPr>
            <w:tcW w:w="9072" w:type="dxa"/>
            <w:gridSpan w:val="6"/>
            <w:tcBorders>
              <w:top w:val="nil"/>
              <w:left w:val="nil"/>
              <w:bottom w:val="single" w:sz="4" w:space="0" w:color="auto"/>
              <w:right w:val="single" w:sz="4" w:space="0" w:color="auto"/>
            </w:tcBorders>
            <w:shd w:val="clear" w:color="auto" w:fill="FFFFFF"/>
            <w:vAlign w:val="center"/>
          </w:tcPr>
          <w:p w:rsidR="00673EF1" w:rsidRPr="001A2C92" w:rsidDel="00BA626F" w:rsidRDefault="00673EF1" w:rsidP="00673EF1">
            <w:pPr>
              <w:spacing w:after="0" w:line="240" w:lineRule="auto"/>
              <w:rPr>
                <w:rFonts w:ascii="Arial" w:eastAsia="Times New Roman" w:hAnsi="Arial" w:cs="Arial"/>
                <w:b/>
                <w:color w:val="0D0D0D"/>
                <w:sz w:val="21"/>
                <w:szCs w:val="21"/>
                <w:lang w:eastAsia="ru-RU"/>
              </w:rPr>
            </w:pPr>
            <w:r>
              <w:rPr>
                <w:rFonts w:ascii="Arial" w:eastAsia="Times New Roman" w:hAnsi="Arial" w:cs="Arial"/>
                <w:b/>
                <w:color w:val="0D0D0D"/>
                <w:sz w:val="21"/>
                <w:szCs w:val="21"/>
                <w:lang w:eastAsia="ru-RU"/>
              </w:rPr>
              <w:t>при п</w:t>
            </w:r>
            <w:r w:rsidRPr="001A2C92">
              <w:rPr>
                <w:rFonts w:ascii="Arial" w:eastAsia="Times New Roman" w:hAnsi="Arial" w:cs="Arial"/>
                <w:b/>
                <w:color w:val="0D0D0D"/>
                <w:sz w:val="21"/>
                <w:szCs w:val="21"/>
                <w:lang w:eastAsia="ru-RU"/>
              </w:rPr>
              <w:t>рохождени</w:t>
            </w:r>
            <w:r>
              <w:rPr>
                <w:rFonts w:ascii="Arial" w:eastAsia="Times New Roman" w:hAnsi="Arial" w:cs="Arial"/>
                <w:b/>
                <w:color w:val="0D0D0D"/>
                <w:sz w:val="21"/>
                <w:szCs w:val="21"/>
                <w:lang w:eastAsia="ru-RU"/>
              </w:rPr>
              <w:t>и</w:t>
            </w:r>
            <w:r w:rsidRPr="001A2C92">
              <w:rPr>
                <w:rFonts w:ascii="Arial" w:eastAsia="Times New Roman" w:hAnsi="Arial" w:cs="Arial"/>
                <w:b/>
                <w:color w:val="0D0D0D"/>
                <w:sz w:val="21"/>
                <w:szCs w:val="21"/>
                <w:lang w:eastAsia="ru-RU"/>
              </w:rPr>
              <w:t xml:space="preserve"> процедур более 4-х суток (независимо от % выгрузки/загрузки)</w:t>
            </w:r>
            <w:r w:rsidR="006821E4">
              <w:rPr>
                <w:rFonts w:ascii="Arial" w:eastAsia="Times New Roman" w:hAnsi="Arial" w:cs="Arial"/>
                <w:b/>
                <w:color w:val="0D0D0D"/>
                <w:sz w:val="21"/>
                <w:szCs w:val="21"/>
                <w:lang w:eastAsia="ru-RU"/>
              </w:rPr>
              <w:t>*</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p>
        </w:tc>
        <w:tc>
          <w:tcPr>
            <w:tcW w:w="5386" w:type="dxa"/>
            <w:gridSpan w:val="3"/>
            <w:tcBorders>
              <w:top w:val="nil"/>
              <w:left w:val="nil"/>
              <w:bottom w:val="single" w:sz="4" w:space="0" w:color="auto"/>
              <w:right w:val="single" w:sz="4" w:space="0" w:color="auto"/>
            </w:tcBorders>
            <w:shd w:val="clear" w:color="auto" w:fill="FFFFFF"/>
            <w:vAlign w:val="center"/>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20 - футовый контейнер груженый</w:t>
            </w:r>
          </w:p>
        </w:tc>
        <w:tc>
          <w:tcPr>
            <w:tcW w:w="1985" w:type="dxa"/>
            <w:gridSpan w:val="2"/>
            <w:tcBorders>
              <w:top w:val="nil"/>
              <w:left w:val="nil"/>
              <w:bottom w:val="single" w:sz="4" w:space="0" w:color="auto"/>
              <w:right w:val="single" w:sz="4" w:space="0" w:color="auto"/>
            </w:tcBorders>
            <w:shd w:val="clear" w:color="auto" w:fill="FFFFFF"/>
            <w:vAlign w:val="center"/>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tcPr>
          <w:p w:rsidR="00673EF1" w:rsidRPr="001A2C92" w:rsidDel="00BA626F"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25000</w:t>
            </w:r>
          </w:p>
        </w:tc>
      </w:tr>
      <w:tr w:rsidR="00673EF1" w:rsidRPr="001A2C92" w:rsidTr="00673EF1">
        <w:trPr>
          <w:trHeight w:val="255"/>
        </w:trPr>
        <w:tc>
          <w:tcPr>
            <w:tcW w:w="851" w:type="dxa"/>
            <w:tcBorders>
              <w:top w:val="nil"/>
              <w:left w:val="single" w:sz="4" w:space="0" w:color="auto"/>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p>
        </w:tc>
        <w:tc>
          <w:tcPr>
            <w:tcW w:w="5386" w:type="dxa"/>
            <w:gridSpan w:val="3"/>
            <w:tcBorders>
              <w:top w:val="nil"/>
              <w:left w:val="nil"/>
              <w:bottom w:val="single" w:sz="4" w:space="0" w:color="auto"/>
              <w:right w:val="single" w:sz="4" w:space="0" w:color="auto"/>
            </w:tcBorders>
            <w:shd w:val="clear" w:color="auto" w:fill="FFFFFF"/>
            <w:vAlign w:val="center"/>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40 - футовый контейнер груженый</w:t>
            </w:r>
          </w:p>
        </w:tc>
        <w:tc>
          <w:tcPr>
            <w:tcW w:w="1985" w:type="dxa"/>
            <w:gridSpan w:val="2"/>
            <w:tcBorders>
              <w:top w:val="nil"/>
              <w:left w:val="nil"/>
              <w:bottom w:val="single" w:sz="4" w:space="0" w:color="auto"/>
              <w:right w:val="single" w:sz="4" w:space="0" w:color="auto"/>
            </w:tcBorders>
            <w:shd w:val="clear" w:color="auto" w:fill="FFFFFF"/>
            <w:vAlign w:val="center"/>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tcPr>
          <w:p w:rsidR="00673EF1" w:rsidRPr="001A2C92" w:rsidDel="00BA626F"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35000</w:t>
            </w:r>
          </w:p>
        </w:tc>
      </w:tr>
      <w:tr w:rsidR="00673EF1" w:rsidRPr="001A2C92" w:rsidTr="00673EF1">
        <w:trPr>
          <w:trHeight w:val="255"/>
        </w:trPr>
        <w:tc>
          <w:tcPr>
            <w:tcW w:w="851" w:type="dxa"/>
            <w:tcBorders>
              <w:top w:val="single" w:sz="4" w:space="0" w:color="auto"/>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top w:val="single" w:sz="4" w:space="0" w:color="auto"/>
              <w:left w:val="nil"/>
              <w:right w:val="single" w:sz="4" w:space="0" w:color="auto"/>
            </w:tcBorders>
            <w:shd w:val="clear" w:color="auto" w:fill="FFFFFF"/>
            <w:vAlign w:val="center"/>
            <w:hideMark/>
          </w:tcPr>
          <w:p w:rsidR="006821E4" w:rsidRPr="006821E4" w:rsidRDefault="006821E4" w:rsidP="006821E4">
            <w:pPr>
              <w:spacing w:after="0" w:line="240" w:lineRule="auto"/>
              <w:jc w:val="both"/>
              <w:rPr>
                <w:rFonts w:ascii="Arial" w:eastAsia="Times New Roman" w:hAnsi="Arial" w:cs="Arial"/>
                <w:color w:val="0D0D0D"/>
                <w:sz w:val="21"/>
                <w:szCs w:val="21"/>
                <w:lang w:eastAsia="ru-RU"/>
              </w:rPr>
            </w:pPr>
            <w:r w:rsidRPr="006821E4">
              <w:rPr>
                <w:rFonts w:ascii="Arial" w:eastAsia="Times New Roman" w:hAnsi="Arial" w:cs="Arial"/>
                <w:color w:val="0D0D0D"/>
                <w:sz w:val="21"/>
                <w:szCs w:val="21"/>
                <w:lang w:eastAsia="ru-RU"/>
              </w:rPr>
              <w:t>* Первым днём прохождения процедур считается день снятия ЗПУ с контейнера.</w:t>
            </w:r>
          </w:p>
          <w:p w:rsidR="006821E4" w:rsidRDefault="006821E4" w:rsidP="006821E4">
            <w:pPr>
              <w:spacing w:after="0" w:line="240" w:lineRule="auto"/>
              <w:jc w:val="both"/>
              <w:rPr>
                <w:rFonts w:ascii="Arial" w:eastAsia="Times New Roman" w:hAnsi="Arial" w:cs="Arial"/>
                <w:color w:val="0D0D0D"/>
                <w:sz w:val="21"/>
                <w:szCs w:val="21"/>
                <w:lang w:eastAsia="ru-RU"/>
              </w:rPr>
            </w:pPr>
            <w:r w:rsidRPr="006821E4">
              <w:rPr>
                <w:rFonts w:ascii="Arial" w:eastAsia="Times New Roman" w:hAnsi="Arial" w:cs="Arial"/>
                <w:color w:val="0D0D0D"/>
                <w:sz w:val="21"/>
                <w:szCs w:val="21"/>
                <w:lang w:eastAsia="ru-RU"/>
              </w:rPr>
              <w:t>Последним днём прохождения процедур считается день установки ЗПУ после загрузки товара в контейнер.</w:t>
            </w:r>
          </w:p>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Примечание к п.п. 3.5.:</w:t>
            </w:r>
          </w:p>
        </w:tc>
      </w:tr>
      <w:tr w:rsidR="00673EF1" w:rsidRPr="001A2C92" w:rsidTr="00673EF1">
        <w:trPr>
          <w:trHeight w:val="135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left w:val="nil"/>
              <w:bottom w:val="single" w:sz="4" w:space="0" w:color="auto"/>
              <w:right w:val="single" w:sz="4" w:space="0" w:color="auto"/>
            </w:tcBorders>
            <w:shd w:val="clear" w:color="auto" w:fill="FFFFFF"/>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1. Тариф включает: работы с контейнером/грузом (выставление из штабеля, постановку на транспорт (внутрискладской), перемещение в границах морского порта в зону проведения работ в целях прохождения процедур, производимых государственными надзорными и контролирующими органами (физ. досмотр, ветеринарный/фитосанитарный контроль, отбор проб (образцов) и др.), выгрузку/загрузку груза из контейнера/в контейнер), пломбировку (ленточное ЗПУ) - на основании: требования таможни, распоряжения контролирующих органов на проведение необходимых работ, или по заявке Заказчика.</w:t>
            </w:r>
          </w:p>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i/>
                <w:color w:val="0D0D0D"/>
                <w:sz w:val="21"/>
                <w:szCs w:val="21"/>
                <w:lang w:eastAsia="ru-RU"/>
              </w:rPr>
              <w:t xml:space="preserve">2. </w:t>
            </w:r>
            <w:r w:rsidRPr="001A2C92">
              <w:rPr>
                <w:rFonts w:ascii="Arial" w:eastAsia="Times New Roman" w:hAnsi="Arial" w:cs="Arial"/>
                <w:color w:val="0D0D0D"/>
                <w:sz w:val="21"/>
                <w:szCs w:val="21"/>
                <w:lang w:eastAsia="ru-RU"/>
              </w:rPr>
              <w:t>В случае аннулирования со стороны т/п МПВ требования на досмотр после фактического перемещения контейнера на площадку досмотра, перемещение (возврат) контейнера в штабель тарифицируется по п.п. 3.5.1.</w:t>
            </w:r>
          </w:p>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3. Тарифы применимы только п</w:t>
            </w:r>
            <w:r w:rsidRPr="001A2C92">
              <w:rPr>
                <w:rFonts w:ascii="Arial" w:eastAsia="Times New Roman" w:hAnsi="Arial" w:cs="Arial"/>
                <w:sz w:val="21"/>
                <w:szCs w:val="21"/>
                <w:lang w:eastAsia="ru-RU"/>
              </w:rPr>
              <w:t>ри реализации мер государственного контроля (надзора).</w:t>
            </w:r>
          </w:p>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9F40AD">
              <w:rPr>
                <w:rFonts w:ascii="Arial" w:eastAsia="Times New Roman" w:hAnsi="Arial" w:cs="Arial"/>
                <w:color w:val="0D0D0D"/>
                <w:sz w:val="21"/>
                <w:szCs w:val="21"/>
                <w:lang w:eastAsia="ru-RU"/>
              </w:rPr>
              <w:t>4.</w:t>
            </w:r>
            <w:r w:rsidRPr="001A2C92">
              <w:rPr>
                <w:rFonts w:ascii="Arial" w:eastAsia="Times New Roman" w:hAnsi="Arial" w:cs="Arial"/>
                <w:color w:val="0D0D0D"/>
                <w:sz w:val="21"/>
                <w:szCs w:val="21"/>
                <w:lang w:eastAsia="ru-RU"/>
              </w:rPr>
              <w:t>Тарификация дополнительных работ по формированию/расформированию контейнерных грузов (находящихся под таможенным контролем) по инициативе и заявке Заказчика осуществляется согласно п. 4 Приложения № 4 настоящего договора.</w:t>
            </w:r>
          </w:p>
        </w:tc>
      </w:tr>
      <w:tr w:rsidR="00673EF1" w:rsidRPr="001A2C92" w:rsidTr="00673EF1">
        <w:trPr>
          <w:trHeight w:val="255"/>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4.</w:t>
            </w:r>
          </w:p>
        </w:tc>
        <w:tc>
          <w:tcPr>
            <w:tcW w:w="9072" w:type="dxa"/>
            <w:gridSpan w:val="6"/>
            <w:tcBorders>
              <w:top w:val="single" w:sz="4" w:space="0" w:color="auto"/>
              <w:left w:val="nil"/>
              <w:bottom w:val="single" w:sz="4" w:space="0" w:color="auto"/>
              <w:right w:val="single" w:sz="4" w:space="0" w:color="auto"/>
            </w:tcBorders>
            <w:shd w:val="clear" w:color="000000" w:fill="D9D9D9"/>
            <w:vAlign w:val="center"/>
            <w:hideMark/>
          </w:tcPr>
          <w:p w:rsidR="00673EF1"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ФОРМИРОВАНИЕ ИЛИ РАСФОРМИРОВАНИЕ КОНТЕЙНЕРНЫХ ГРУЗОВ</w:t>
            </w:r>
          </w:p>
          <w:p w:rsidR="00F74139" w:rsidRPr="001A2C92" w:rsidRDefault="00F74139" w:rsidP="00673EF1">
            <w:pPr>
              <w:spacing w:after="0" w:line="240" w:lineRule="auto"/>
              <w:jc w:val="center"/>
              <w:rPr>
                <w:rFonts w:ascii="Arial" w:eastAsia="Times New Roman" w:hAnsi="Arial" w:cs="Arial"/>
                <w:b/>
                <w:bCs/>
                <w:color w:val="0D0D0D"/>
                <w:sz w:val="21"/>
                <w:szCs w:val="21"/>
                <w:lang w:eastAsia="ru-RU"/>
              </w:rPr>
            </w:pPr>
          </w:p>
        </w:tc>
      </w:tr>
      <w:tr w:rsidR="00673EF1" w:rsidRPr="001A2C92" w:rsidTr="00673EF1">
        <w:trPr>
          <w:trHeight w:val="480"/>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4.1.</w:t>
            </w:r>
          </w:p>
        </w:tc>
        <w:tc>
          <w:tcPr>
            <w:tcW w:w="9072" w:type="dxa"/>
            <w:gridSpan w:val="6"/>
            <w:tcBorders>
              <w:top w:val="single" w:sz="4" w:space="0" w:color="auto"/>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xml:space="preserve">ФОРМИРОВАНИЕ контейнера или РАСФОРМИРОВАНИЕ контейнера </w:t>
            </w:r>
          </w:p>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xml:space="preserve">по вариантам: «контейнер-склад», «контейнер-транспорт», </w:t>
            </w:r>
          </w:p>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«контейнер-контейнер» или обратно</w:t>
            </w:r>
          </w:p>
        </w:tc>
      </w:tr>
      <w:tr w:rsidR="00673EF1" w:rsidRPr="001A2C92" w:rsidTr="00673EF1">
        <w:trPr>
          <w:trHeight w:val="210"/>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top w:val="single" w:sz="4" w:space="0" w:color="auto"/>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с возможной выгрузкой до 10% объема груза из контейнера</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lastRenderedPageBreak/>
              <w:t> </w:t>
            </w:r>
          </w:p>
        </w:tc>
        <w:tc>
          <w:tcPr>
            <w:tcW w:w="5386" w:type="dxa"/>
            <w:gridSpan w:val="3"/>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20 - футовый контейнер груженый </w:t>
            </w:r>
          </w:p>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Грузы на паллетах, в биг- бэгах</w:t>
            </w:r>
          </w:p>
        </w:tc>
        <w:tc>
          <w:tcPr>
            <w:tcW w:w="1985" w:type="dxa"/>
            <w:gridSpan w:val="2"/>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12500</w:t>
            </w:r>
          </w:p>
        </w:tc>
      </w:tr>
      <w:tr w:rsidR="00673EF1" w:rsidRPr="001A2C92" w:rsidTr="00673EF1">
        <w:trPr>
          <w:trHeight w:val="70"/>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20 - футовый контейнер груженый </w:t>
            </w:r>
          </w:p>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непаллетированный груз</w:t>
            </w:r>
          </w:p>
        </w:tc>
        <w:tc>
          <w:tcPr>
            <w:tcW w:w="1985" w:type="dxa"/>
            <w:gridSpan w:val="2"/>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16500</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40 -  футовый контейнер груженый </w:t>
            </w:r>
          </w:p>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Грузы на паллетах, в биг-бэгах</w:t>
            </w:r>
          </w:p>
        </w:tc>
        <w:tc>
          <w:tcPr>
            <w:tcW w:w="1985" w:type="dxa"/>
            <w:gridSpan w:val="2"/>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14500</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40 - футовый контейнер груженый</w:t>
            </w:r>
          </w:p>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 - непаллетированный груз</w:t>
            </w:r>
          </w:p>
        </w:tc>
        <w:tc>
          <w:tcPr>
            <w:tcW w:w="1985" w:type="dxa"/>
            <w:gridSpan w:val="2"/>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18000</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top w:val="single" w:sz="4" w:space="0" w:color="auto"/>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с возможной выгрузкой до 50% объема груза из контейнера</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20 - футовый контейнер груженый </w:t>
            </w:r>
          </w:p>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Грузы на паллетах, в биг- бэгах</w:t>
            </w:r>
          </w:p>
        </w:tc>
        <w:tc>
          <w:tcPr>
            <w:tcW w:w="1985" w:type="dxa"/>
            <w:gridSpan w:val="2"/>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20500</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20 - футовый контейнер груженый </w:t>
            </w:r>
          </w:p>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непаллетированный груз</w:t>
            </w:r>
          </w:p>
        </w:tc>
        <w:tc>
          <w:tcPr>
            <w:tcW w:w="1985" w:type="dxa"/>
            <w:gridSpan w:val="2"/>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25000</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40 -  футовый контейнер груженый </w:t>
            </w:r>
          </w:p>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Грузы на паллетах, в биг-бэгах</w:t>
            </w:r>
          </w:p>
        </w:tc>
        <w:tc>
          <w:tcPr>
            <w:tcW w:w="1985" w:type="dxa"/>
            <w:gridSpan w:val="2"/>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22000</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40 - футовый контейнер груженый</w:t>
            </w:r>
          </w:p>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непаллетированный груз</w:t>
            </w:r>
          </w:p>
        </w:tc>
        <w:tc>
          <w:tcPr>
            <w:tcW w:w="1985" w:type="dxa"/>
            <w:gridSpan w:val="2"/>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30000</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top w:val="single" w:sz="4" w:space="0" w:color="auto"/>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с возможной выгрузкой до 100% объема груза из контейнера</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20 - футовый контейнер груженый </w:t>
            </w:r>
          </w:p>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Грузы на паллетах, в биг- бэгах</w:t>
            </w:r>
          </w:p>
        </w:tc>
        <w:tc>
          <w:tcPr>
            <w:tcW w:w="1985" w:type="dxa"/>
            <w:gridSpan w:val="2"/>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32500</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20 - футовый контейнер груженый </w:t>
            </w:r>
          </w:p>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непаллетированный груз</w:t>
            </w:r>
          </w:p>
        </w:tc>
        <w:tc>
          <w:tcPr>
            <w:tcW w:w="1985" w:type="dxa"/>
            <w:gridSpan w:val="2"/>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41000</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40 -  футовый контейнер груженый </w:t>
            </w:r>
          </w:p>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Грузы на паллетах, в биг-бэгах</w:t>
            </w:r>
          </w:p>
        </w:tc>
        <w:tc>
          <w:tcPr>
            <w:tcW w:w="1985" w:type="dxa"/>
            <w:gridSpan w:val="2"/>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35000</w:t>
            </w:r>
          </w:p>
        </w:tc>
      </w:tr>
      <w:tr w:rsidR="00673EF1" w:rsidRPr="001A2C92" w:rsidTr="00673EF1">
        <w:trPr>
          <w:trHeight w:val="255"/>
        </w:trPr>
        <w:tc>
          <w:tcPr>
            <w:tcW w:w="851" w:type="dxa"/>
            <w:tcBorders>
              <w:top w:val="nil"/>
              <w:left w:val="single" w:sz="4" w:space="0" w:color="auto"/>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40 - футовый контейнер груженый</w:t>
            </w:r>
          </w:p>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 - непаллетированный груз</w:t>
            </w:r>
          </w:p>
        </w:tc>
        <w:tc>
          <w:tcPr>
            <w:tcW w:w="1985" w:type="dxa"/>
            <w:gridSpan w:val="2"/>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44000</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top w:val="single" w:sz="4" w:space="0" w:color="auto"/>
              <w:left w:val="nil"/>
              <w:right w:val="single" w:sz="4" w:space="0" w:color="auto"/>
            </w:tcBorders>
            <w:shd w:val="clear" w:color="auto" w:fill="FFFFFF"/>
            <w:vAlign w:val="center"/>
            <w:hideMark/>
          </w:tcPr>
          <w:p w:rsidR="00673EF1" w:rsidRPr="00F74139" w:rsidRDefault="00673EF1" w:rsidP="00673EF1">
            <w:pPr>
              <w:spacing w:after="0" w:line="240" w:lineRule="auto"/>
              <w:jc w:val="both"/>
              <w:rPr>
                <w:rFonts w:ascii="Arial" w:eastAsia="Times New Roman" w:hAnsi="Arial" w:cs="Arial"/>
                <w:color w:val="0D0D0D"/>
                <w:sz w:val="21"/>
                <w:szCs w:val="21"/>
                <w:lang w:eastAsia="ru-RU"/>
              </w:rPr>
            </w:pPr>
            <w:r w:rsidRPr="00F74139">
              <w:rPr>
                <w:rFonts w:ascii="Arial" w:eastAsia="Times New Roman" w:hAnsi="Arial" w:cs="Arial"/>
                <w:color w:val="0D0D0D"/>
                <w:sz w:val="21"/>
                <w:szCs w:val="21"/>
                <w:lang w:eastAsia="ru-RU"/>
              </w:rPr>
              <w:t>Примечание к п. 4.:</w:t>
            </w:r>
          </w:p>
        </w:tc>
      </w:tr>
      <w:tr w:rsidR="00673EF1" w:rsidRPr="001A2C92" w:rsidTr="00673EF1">
        <w:trPr>
          <w:trHeight w:val="2794"/>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left w:val="nil"/>
              <w:right w:val="single" w:sz="4" w:space="0" w:color="auto"/>
            </w:tcBorders>
            <w:shd w:val="clear" w:color="auto" w:fill="FFFFFF"/>
            <w:hideMark/>
          </w:tcPr>
          <w:p w:rsidR="00673EF1" w:rsidRPr="00F74139" w:rsidRDefault="00673EF1" w:rsidP="00673EF1">
            <w:pPr>
              <w:spacing w:after="0" w:line="240" w:lineRule="auto"/>
              <w:jc w:val="both"/>
              <w:rPr>
                <w:rFonts w:ascii="Arial" w:eastAsia="Times New Roman" w:hAnsi="Arial" w:cs="Arial"/>
                <w:color w:val="0D0D0D"/>
                <w:sz w:val="21"/>
                <w:szCs w:val="21"/>
                <w:lang w:eastAsia="ru-RU"/>
              </w:rPr>
            </w:pPr>
            <w:r w:rsidRPr="00F74139">
              <w:rPr>
                <w:rFonts w:ascii="Arial" w:eastAsia="Times New Roman" w:hAnsi="Arial" w:cs="Arial"/>
                <w:color w:val="0D0D0D"/>
                <w:sz w:val="21"/>
                <w:szCs w:val="21"/>
                <w:lang w:eastAsia="ru-RU"/>
              </w:rPr>
              <w:t>1. Тариф включает: работы с контейнерами (груженым/порожним)/грузом (выставление из штабеля, постановку на транспорт (внутрискладской), перемещение в границах морского порта в зону проведения работ, перегруз, раскрепление груза или крепление груза согласно ТУ/НТУ (кроме специального (согласно МТУ)) с применением крепежных материалов, возврат в штабель) - по заявке Заказчика.</w:t>
            </w:r>
          </w:p>
          <w:p w:rsidR="00673EF1" w:rsidRPr="00F74139" w:rsidRDefault="00673EF1" w:rsidP="00673EF1">
            <w:pPr>
              <w:spacing w:after="0" w:line="240" w:lineRule="auto"/>
              <w:jc w:val="both"/>
              <w:rPr>
                <w:rFonts w:ascii="Arial" w:eastAsia="Times New Roman" w:hAnsi="Arial" w:cs="Arial"/>
                <w:bCs/>
                <w:sz w:val="21"/>
                <w:szCs w:val="21"/>
                <w:lang w:eastAsia="ru-RU"/>
              </w:rPr>
            </w:pPr>
            <w:r w:rsidRPr="00F74139">
              <w:rPr>
                <w:rFonts w:ascii="Arial" w:eastAsia="Times New Roman" w:hAnsi="Arial" w:cs="Arial"/>
                <w:bCs/>
                <w:sz w:val="21"/>
                <w:szCs w:val="21"/>
                <w:lang w:eastAsia="ru-RU"/>
              </w:rPr>
              <w:t>2. В случае перегруза груза из одного контейнера в два контейнера и более, расчёт производится по контейнерам, в которые был произведён перегруз.</w:t>
            </w:r>
          </w:p>
          <w:p w:rsidR="00673EF1" w:rsidRPr="00F74139" w:rsidRDefault="00673EF1" w:rsidP="00673EF1">
            <w:pPr>
              <w:spacing w:after="0" w:line="240" w:lineRule="auto"/>
              <w:jc w:val="both"/>
              <w:rPr>
                <w:rFonts w:ascii="Arial" w:eastAsia="Times New Roman" w:hAnsi="Arial" w:cs="Arial"/>
                <w:color w:val="0D0D0D"/>
                <w:sz w:val="21"/>
                <w:szCs w:val="21"/>
                <w:lang w:eastAsia="ru-RU"/>
              </w:rPr>
            </w:pPr>
            <w:r w:rsidRPr="00F74139">
              <w:rPr>
                <w:rFonts w:ascii="Arial" w:eastAsia="Times New Roman" w:hAnsi="Arial" w:cs="Arial"/>
                <w:bCs/>
                <w:sz w:val="21"/>
                <w:szCs w:val="21"/>
                <w:lang w:eastAsia="ru-RU"/>
              </w:rPr>
              <w:t xml:space="preserve">3. </w:t>
            </w:r>
            <w:r w:rsidRPr="00F74139">
              <w:rPr>
                <w:rFonts w:ascii="Arial" w:eastAsia="Times New Roman" w:hAnsi="Arial" w:cs="Arial"/>
                <w:color w:val="0D0D0D"/>
                <w:sz w:val="21"/>
                <w:szCs w:val="21"/>
                <w:lang w:eastAsia="ru-RU"/>
              </w:rPr>
              <w:t xml:space="preserve">Тарифы применяются в том числе при проведении на таможенной площадке дополнительных работ по формированию/расформированию контейнерных грузов (находящихся под таможенным контролем) по инициативе и заявке Заказчика.  </w:t>
            </w:r>
          </w:p>
          <w:p w:rsidR="00673EF1" w:rsidRPr="00F74139" w:rsidRDefault="00673EF1" w:rsidP="00673EF1">
            <w:pPr>
              <w:spacing w:after="0" w:line="240" w:lineRule="auto"/>
              <w:jc w:val="both"/>
              <w:rPr>
                <w:rFonts w:ascii="Arial" w:eastAsia="Times New Roman" w:hAnsi="Arial" w:cs="Arial"/>
                <w:color w:val="0D0D0D"/>
                <w:sz w:val="21"/>
                <w:szCs w:val="21"/>
                <w:lang w:eastAsia="ru-RU"/>
              </w:rPr>
            </w:pPr>
            <w:r w:rsidRPr="00F74139">
              <w:rPr>
                <w:rFonts w:ascii="Arial" w:eastAsia="Times New Roman" w:hAnsi="Arial" w:cs="Arial"/>
                <w:color w:val="0D0D0D"/>
                <w:sz w:val="21"/>
                <w:szCs w:val="21"/>
                <w:lang w:eastAsia="ru-RU"/>
              </w:rPr>
              <w:t>4. В случае формирования/расформирования генерального груза не по прямому варианту услуги по погрузке-выгрузке тарифицируются по п. 5 Приложения №4 к настоящему Тарифному приложению.</w:t>
            </w:r>
          </w:p>
        </w:tc>
      </w:tr>
      <w:tr w:rsidR="00673EF1" w:rsidRPr="001A2C92" w:rsidTr="00673EF1">
        <w:trPr>
          <w:trHeight w:val="70"/>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4.2.</w:t>
            </w:r>
          </w:p>
        </w:tc>
        <w:tc>
          <w:tcPr>
            <w:tcW w:w="9072" w:type="dxa"/>
            <w:gridSpan w:val="6"/>
            <w:tcBorders>
              <w:top w:val="single" w:sz="4" w:space="0" w:color="auto"/>
              <w:left w:val="nil"/>
              <w:bottom w:val="single" w:sz="4" w:space="0" w:color="auto"/>
              <w:right w:val="single" w:sz="4" w:space="0" w:color="auto"/>
            </w:tcBorders>
            <w:shd w:val="clear" w:color="000000" w:fill="D9D9D9"/>
            <w:vAlign w:val="center"/>
            <w:hideMark/>
          </w:tcPr>
          <w:p w:rsidR="00673EF1" w:rsidRPr="00F74139" w:rsidRDefault="00673EF1" w:rsidP="00673EF1">
            <w:pPr>
              <w:spacing w:after="0" w:line="240" w:lineRule="auto"/>
              <w:jc w:val="center"/>
              <w:rPr>
                <w:rFonts w:ascii="Arial" w:eastAsia="Times New Roman" w:hAnsi="Arial" w:cs="Arial"/>
                <w:b/>
                <w:bCs/>
                <w:color w:val="0D0D0D"/>
                <w:sz w:val="21"/>
                <w:szCs w:val="21"/>
                <w:lang w:eastAsia="ru-RU"/>
              </w:rPr>
            </w:pPr>
            <w:r w:rsidRPr="00F74139">
              <w:rPr>
                <w:rFonts w:ascii="Arial" w:eastAsia="Times New Roman" w:hAnsi="Arial" w:cs="Arial"/>
                <w:b/>
                <w:bCs/>
                <w:color w:val="0D0D0D"/>
                <w:sz w:val="21"/>
                <w:szCs w:val="21"/>
                <w:lang w:eastAsia="ru-RU"/>
              </w:rPr>
              <w:t>РАСФОРМИРОВАНИЕ контейнеров типа «Flat-Rack», «Open Top»:</w:t>
            </w:r>
          </w:p>
        </w:tc>
      </w:tr>
      <w:tr w:rsidR="00673EF1" w:rsidRPr="001A2C92" w:rsidTr="00673EF1">
        <w:trPr>
          <w:trHeight w:val="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4.2.1.</w:t>
            </w:r>
          </w:p>
        </w:tc>
        <w:tc>
          <w:tcPr>
            <w:tcW w:w="9072" w:type="dxa"/>
            <w:gridSpan w:val="6"/>
            <w:tcBorders>
              <w:top w:val="single" w:sz="4" w:space="0" w:color="auto"/>
              <w:left w:val="nil"/>
              <w:bottom w:val="single" w:sz="4" w:space="0" w:color="auto"/>
              <w:right w:val="single" w:sz="4" w:space="0" w:color="auto"/>
            </w:tcBorders>
            <w:shd w:val="clear" w:color="auto" w:fill="FFFFFF"/>
            <w:vAlign w:val="center"/>
            <w:hideMark/>
          </w:tcPr>
          <w:p w:rsidR="00673EF1" w:rsidRPr="00F74139" w:rsidRDefault="00673EF1" w:rsidP="00673EF1">
            <w:pPr>
              <w:spacing w:after="0" w:line="240" w:lineRule="auto"/>
              <w:jc w:val="center"/>
              <w:rPr>
                <w:rFonts w:ascii="Arial" w:eastAsia="Times New Roman" w:hAnsi="Arial" w:cs="Arial"/>
                <w:b/>
                <w:bCs/>
                <w:color w:val="0D0D0D"/>
                <w:sz w:val="21"/>
                <w:szCs w:val="21"/>
                <w:lang w:eastAsia="ru-RU"/>
              </w:rPr>
            </w:pPr>
            <w:r w:rsidRPr="00F74139">
              <w:rPr>
                <w:rFonts w:ascii="Arial" w:eastAsia="Times New Roman" w:hAnsi="Arial" w:cs="Arial"/>
                <w:b/>
                <w:bCs/>
                <w:color w:val="0D0D0D"/>
                <w:sz w:val="21"/>
                <w:szCs w:val="21"/>
                <w:lang w:eastAsia="ru-RU"/>
              </w:rPr>
              <w:t xml:space="preserve">Вариант работ: «контейнер-транспорт» (прямой вариант) </w:t>
            </w:r>
          </w:p>
        </w:tc>
      </w:tr>
      <w:tr w:rsidR="00673EF1" w:rsidRPr="001A2C92" w:rsidTr="00673EF1">
        <w:trPr>
          <w:trHeight w:val="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single" w:sz="4" w:space="0" w:color="auto"/>
              <w:left w:val="nil"/>
              <w:bottom w:val="single" w:sz="4" w:space="0" w:color="auto"/>
              <w:right w:val="single" w:sz="4" w:space="0" w:color="auto"/>
            </w:tcBorders>
            <w:shd w:val="clear" w:color="auto" w:fill="FFFFFF"/>
            <w:vAlign w:val="center"/>
            <w:hideMark/>
          </w:tcPr>
          <w:p w:rsidR="00673EF1" w:rsidRPr="00F74139" w:rsidRDefault="00673EF1" w:rsidP="00673EF1">
            <w:pPr>
              <w:spacing w:after="0" w:line="240" w:lineRule="auto"/>
              <w:rPr>
                <w:rFonts w:ascii="Arial" w:eastAsia="Times New Roman" w:hAnsi="Arial" w:cs="Arial"/>
                <w:color w:val="0D0D0D"/>
                <w:sz w:val="21"/>
                <w:szCs w:val="21"/>
                <w:lang w:eastAsia="ru-RU"/>
              </w:rPr>
            </w:pPr>
            <w:r w:rsidRPr="00F74139">
              <w:rPr>
                <w:rFonts w:ascii="Arial" w:eastAsia="Times New Roman" w:hAnsi="Arial" w:cs="Arial"/>
                <w:color w:val="0D0D0D"/>
                <w:sz w:val="21"/>
                <w:szCs w:val="21"/>
                <w:lang w:eastAsia="ru-RU"/>
              </w:rPr>
              <w:t>20/40 -  футовый контейнер груженый</w:t>
            </w:r>
          </w:p>
        </w:tc>
        <w:tc>
          <w:tcPr>
            <w:tcW w:w="1985" w:type="dxa"/>
            <w:gridSpan w:val="2"/>
            <w:tcBorders>
              <w:top w:val="single" w:sz="4" w:space="0" w:color="auto"/>
              <w:left w:val="nil"/>
              <w:bottom w:val="single" w:sz="4" w:space="0" w:color="auto"/>
              <w:right w:val="single" w:sz="4" w:space="0" w:color="auto"/>
            </w:tcBorders>
            <w:shd w:val="clear" w:color="auto" w:fill="FFFFFF"/>
            <w:vAlign w:val="center"/>
            <w:hideMark/>
          </w:tcPr>
          <w:p w:rsidR="00673EF1" w:rsidRPr="00F74139" w:rsidRDefault="00673EF1" w:rsidP="00673EF1">
            <w:pPr>
              <w:spacing w:after="0" w:line="240" w:lineRule="auto"/>
              <w:jc w:val="center"/>
              <w:rPr>
                <w:rFonts w:ascii="Arial" w:eastAsia="Times New Roman" w:hAnsi="Arial" w:cs="Arial"/>
                <w:color w:val="0D0D0D"/>
                <w:sz w:val="21"/>
                <w:szCs w:val="21"/>
                <w:lang w:eastAsia="ru-RU"/>
              </w:rPr>
            </w:pPr>
            <w:r w:rsidRPr="00F74139">
              <w:rPr>
                <w:rFonts w:ascii="Arial" w:eastAsia="Times New Roman" w:hAnsi="Arial" w:cs="Arial"/>
                <w:color w:val="0D0D0D"/>
                <w:sz w:val="21"/>
                <w:szCs w:val="21"/>
                <w:lang w:eastAsia="ru-RU"/>
              </w:rPr>
              <w:t>контейнер</w:t>
            </w:r>
          </w:p>
        </w:tc>
        <w:tc>
          <w:tcPr>
            <w:tcW w:w="1701" w:type="dxa"/>
            <w:tcBorders>
              <w:top w:val="single" w:sz="4" w:space="0" w:color="auto"/>
              <w:left w:val="nil"/>
              <w:bottom w:val="single" w:sz="4" w:space="0" w:color="auto"/>
              <w:right w:val="single" w:sz="4" w:space="0" w:color="auto"/>
            </w:tcBorders>
            <w:shd w:val="clear" w:color="auto" w:fill="FFFFFF"/>
            <w:vAlign w:val="center"/>
            <w:hideMark/>
          </w:tcPr>
          <w:p w:rsidR="00673EF1" w:rsidRPr="00F74139" w:rsidRDefault="00673EF1" w:rsidP="00673EF1">
            <w:pPr>
              <w:spacing w:after="0" w:line="240" w:lineRule="auto"/>
              <w:jc w:val="right"/>
              <w:rPr>
                <w:rFonts w:ascii="Arial" w:eastAsia="Times New Roman" w:hAnsi="Arial" w:cs="Arial"/>
                <w:color w:val="0D0D0D"/>
                <w:sz w:val="21"/>
                <w:szCs w:val="21"/>
                <w:lang w:eastAsia="ru-RU"/>
              </w:rPr>
            </w:pPr>
            <w:r w:rsidRPr="00F74139">
              <w:rPr>
                <w:rFonts w:ascii="Arial" w:eastAsia="Times New Roman" w:hAnsi="Arial" w:cs="Arial"/>
                <w:color w:val="0D0D0D"/>
                <w:sz w:val="21"/>
                <w:szCs w:val="21"/>
                <w:lang w:eastAsia="ru-RU"/>
              </w:rPr>
              <w:t>16600</w:t>
            </w:r>
          </w:p>
        </w:tc>
      </w:tr>
      <w:tr w:rsidR="00673EF1" w:rsidRPr="001A2C92" w:rsidTr="00673EF1">
        <w:trPr>
          <w:trHeight w:val="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4.2.1.</w:t>
            </w:r>
          </w:p>
        </w:tc>
        <w:tc>
          <w:tcPr>
            <w:tcW w:w="9072" w:type="dxa"/>
            <w:gridSpan w:val="6"/>
            <w:tcBorders>
              <w:top w:val="single" w:sz="4" w:space="0" w:color="auto"/>
              <w:left w:val="nil"/>
              <w:bottom w:val="single" w:sz="4" w:space="0" w:color="auto"/>
              <w:right w:val="single" w:sz="4" w:space="0" w:color="auto"/>
            </w:tcBorders>
            <w:shd w:val="clear" w:color="auto" w:fill="FFFFFF"/>
            <w:vAlign w:val="center"/>
            <w:hideMark/>
          </w:tcPr>
          <w:p w:rsidR="00673EF1" w:rsidRPr="00F74139" w:rsidRDefault="00673EF1" w:rsidP="00673EF1">
            <w:pPr>
              <w:spacing w:after="0" w:line="240" w:lineRule="auto"/>
              <w:jc w:val="center"/>
              <w:rPr>
                <w:rFonts w:ascii="Arial" w:eastAsia="Times New Roman" w:hAnsi="Arial" w:cs="Arial"/>
                <w:b/>
                <w:bCs/>
                <w:color w:val="0D0D0D"/>
                <w:sz w:val="21"/>
                <w:szCs w:val="21"/>
                <w:lang w:eastAsia="ru-RU"/>
              </w:rPr>
            </w:pPr>
            <w:r w:rsidRPr="00F74139">
              <w:rPr>
                <w:rFonts w:ascii="Arial" w:eastAsia="Times New Roman" w:hAnsi="Arial" w:cs="Arial"/>
                <w:b/>
                <w:bCs/>
                <w:color w:val="0D0D0D"/>
                <w:sz w:val="21"/>
                <w:szCs w:val="21"/>
                <w:lang w:eastAsia="ru-RU"/>
              </w:rPr>
              <w:t>Вариант работ: «контейнер - склад - транспорт»</w:t>
            </w:r>
            <w:r w:rsidRPr="00F74139">
              <w:rPr>
                <w:rFonts w:ascii="Arial" w:eastAsia="Times New Roman" w:hAnsi="Arial" w:cs="Arial"/>
                <w:b/>
                <w:bCs/>
                <w:color w:val="0D0D0D"/>
                <w:sz w:val="21"/>
                <w:szCs w:val="21"/>
                <w:vertAlign w:val="superscript"/>
                <w:lang w:eastAsia="ru-RU"/>
              </w:rPr>
              <w:t>2</w:t>
            </w:r>
          </w:p>
        </w:tc>
      </w:tr>
      <w:tr w:rsidR="00673EF1" w:rsidRPr="001A2C92" w:rsidTr="00673EF1">
        <w:trPr>
          <w:trHeight w:val="70"/>
        </w:trPr>
        <w:tc>
          <w:tcPr>
            <w:tcW w:w="851" w:type="dxa"/>
            <w:tcBorders>
              <w:top w:val="single" w:sz="4" w:space="0" w:color="auto"/>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single" w:sz="4" w:space="0" w:color="auto"/>
              <w:left w:val="nil"/>
              <w:bottom w:val="single" w:sz="4" w:space="0" w:color="auto"/>
              <w:right w:val="single" w:sz="4" w:space="0" w:color="auto"/>
            </w:tcBorders>
            <w:shd w:val="clear" w:color="auto" w:fill="auto"/>
            <w:vAlign w:val="center"/>
            <w:hideMark/>
          </w:tcPr>
          <w:p w:rsidR="00673EF1" w:rsidRPr="00F74139" w:rsidRDefault="00673EF1" w:rsidP="00673EF1">
            <w:pPr>
              <w:spacing w:after="0" w:line="240" w:lineRule="auto"/>
              <w:rPr>
                <w:rFonts w:ascii="Arial" w:eastAsia="Times New Roman" w:hAnsi="Arial" w:cs="Arial"/>
                <w:color w:val="0D0D0D"/>
                <w:sz w:val="21"/>
                <w:szCs w:val="21"/>
                <w:lang w:eastAsia="ru-RU"/>
              </w:rPr>
            </w:pPr>
            <w:r w:rsidRPr="00F74139">
              <w:rPr>
                <w:rFonts w:ascii="Arial" w:eastAsia="Times New Roman" w:hAnsi="Arial" w:cs="Arial"/>
                <w:color w:val="0D0D0D"/>
                <w:sz w:val="21"/>
                <w:szCs w:val="21"/>
                <w:lang w:eastAsia="ru-RU"/>
              </w:rPr>
              <w:t>20/40 -  футовый контейнер груженый</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673EF1" w:rsidRPr="00F74139" w:rsidRDefault="00673EF1" w:rsidP="00673EF1">
            <w:pPr>
              <w:spacing w:after="0" w:line="240" w:lineRule="auto"/>
              <w:jc w:val="center"/>
              <w:rPr>
                <w:rFonts w:ascii="Arial" w:eastAsia="Times New Roman" w:hAnsi="Arial" w:cs="Arial"/>
                <w:color w:val="0D0D0D"/>
                <w:sz w:val="21"/>
                <w:szCs w:val="21"/>
                <w:lang w:eastAsia="ru-RU"/>
              </w:rPr>
            </w:pPr>
            <w:r w:rsidRPr="00F74139">
              <w:rPr>
                <w:rFonts w:ascii="Arial" w:eastAsia="Times New Roman" w:hAnsi="Arial" w:cs="Arial"/>
                <w:color w:val="0D0D0D"/>
                <w:sz w:val="21"/>
                <w:szCs w:val="21"/>
                <w:lang w:eastAsia="ru-RU"/>
              </w:rPr>
              <w:t>контейнер</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73EF1" w:rsidRPr="00F74139" w:rsidRDefault="00673EF1" w:rsidP="00673EF1">
            <w:pPr>
              <w:spacing w:after="0" w:line="240" w:lineRule="auto"/>
              <w:jc w:val="right"/>
              <w:rPr>
                <w:rFonts w:ascii="Arial" w:eastAsia="Times New Roman" w:hAnsi="Arial" w:cs="Arial"/>
                <w:color w:val="0D0D0D"/>
                <w:sz w:val="21"/>
                <w:szCs w:val="21"/>
                <w:lang w:eastAsia="ru-RU"/>
              </w:rPr>
            </w:pPr>
            <w:r w:rsidRPr="00F74139">
              <w:rPr>
                <w:rFonts w:ascii="Arial" w:eastAsia="Times New Roman" w:hAnsi="Arial" w:cs="Arial"/>
                <w:color w:val="0D0D0D"/>
                <w:sz w:val="21"/>
                <w:szCs w:val="21"/>
                <w:lang w:eastAsia="ru-RU"/>
              </w:rPr>
              <w:t>16600</w:t>
            </w:r>
          </w:p>
        </w:tc>
      </w:tr>
      <w:tr w:rsidR="00673EF1" w:rsidRPr="001A2C92" w:rsidTr="00673EF1">
        <w:trPr>
          <w:trHeight w:val="70"/>
        </w:trPr>
        <w:tc>
          <w:tcPr>
            <w:tcW w:w="851" w:type="dxa"/>
            <w:tcBorders>
              <w:top w:val="nil"/>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top w:val="single" w:sz="4" w:space="0" w:color="auto"/>
              <w:left w:val="nil"/>
              <w:right w:val="single" w:sz="4" w:space="0" w:color="auto"/>
            </w:tcBorders>
            <w:shd w:val="clear" w:color="auto" w:fill="auto"/>
            <w:vAlign w:val="center"/>
            <w:hideMark/>
          </w:tcPr>
          <w:p w:rsidR="00673EF1" w:rsidRPr="00F74139" w:rsidRDefault="00673EF1" w:rsidP="00673EF1">
            <w:pPr>
              <w:spacing w:after="0" w:line="240" w:lineRule="auto"/>
              <w:jc w:val="both"/>
              <w:rPr>
                <w:rFonts w:ascii="Arial" w:eastAsia="Times New Roman" w:hAnsi="Arial" w:cs="Arial"/>
                <w:color w:val="0D0D0D"/>
                <w:sz w:val="21"/>
                <w:szCs w:val="21"/>
                <w:lang w:eastAsia="ru-RU"/>
              </w:rPr>
            </w:pPr>
            <w:r w:rsidRPr="00F74139">
              <w:rPr>
                <w:rFonts w:ascii="Arial" w:eastAsia="Times New Roman" w:hAnsi="Arial" w:cs="Arial"/>
                <w:color w:val="0D0D0D"/>
                <w:sz w:val="21"/>
                <w:szCs w:val="21"/>
                <w:lang w:eastAsia="ru-RU"/>
              </w:rPr>
              <w:t xml:space="preserve">Примечание к п.п. 4.2.1.: </w:t>
            </w:r>
          </w:p>
        </w:tc>
      </w:tr>
      <w:tr w:rsidR="00673EF1" w:rsidRPr="001A2C92" w:rsidTr="00673EF1">
        <w:trPr>
          <w:trHeight w:val="810"/>
        </w:trPr>
        <w:tc>
          <w:tcPr>
            <w:tcW w:w="851" w:type="dxa"/>
            <w:tcBorders>
              <w:top w:val="nil"/>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left w:val="nil"/>
              <w:right w:val="single" w:sz="4" w:space="0" w:color="auto"/>
            </w:tcBorders>
            <w:shd w:val="clear" w:color="auto" w:fill="auto"/>
            <w:hideMark/>
          </w:tcPr>
          <w:p w:rsidR="00673EF1" w:rsidRPr="00F74139" w:rsidRDefault="00673EF1" w:rsidP="00673EF1">
            <w:pPr>
              <w:spacing w:after="0" w:line="240" w:lineRule="auto"/>
              <w:jc w:val="both"/>
              <w:rPr>
                <w:rFonts w:ascii="Arial" w:eastAsia="Times New Roman" w:hAnsi="Arial" w:cs="Arial"/>
                <w:color w:val="0D0D0D"/>
                <w:sz w:val="21"/>
                <w:szCs w:val="21"/>
                <w:lang w:eastAsia="ru-RU"/>
              </w:rPr>
            </w:pPr>
            <w:r w:rsidRPr="00F74139">
              <w:rPr>
                <w:rFonts w:ascii="Arial" w:eastAsia="Times New Roman" w:hAnsi="Arial" w:cs="Arial"/>
                <w:color w:val="0D0D0D"/>
                <w:sz w:val="21"/>
                <w:szCs w:val="21"/>
                <w:lang w:eastAsia="ru-RU"/>
              </w:rPr>
              <w:t>1. Тариф включает: работы с контейнерами (груженым/порожним)/грузом (выставление из штабеля, постановку на транспорт (внутрискладской), перемещение в границах морского порта в зону проведения работ, раскрепление груза, перегруз, возврат в штабель) - по заявке Заказчика;</w:t>
            </w:r>
          </w:p>
        </w:tc>
      </w:tr>
      <w:tr w:rsidR="00673EF1" w:rsidRPr="001A2C92" w:rsidTr="00673EF1">
        <w:trPr>
          <w:trHeight w:val="600"/>
        </w:trPr>
        <w:tc>
          <w:tcPr>
            <w:tcW w:w="851" w:type="dxa"/>
            <w:tcBorders>
              <w:top w:val="nil"/>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left w:val="nil"/>
              <w:right w:val="single" w:sz="4" w:space="0" w:color="auto"/>
            </w:tcBorders>
            <w:shd w:val="clear" w:color="auto" w:fill="auto"/>
            <w:hideMark/>
          </w:tcPr>
          <w:p w:rsidR="00673EF1" w:rsidRPr="00F74139" w:rsidRDefault="00673EF1" w:rsidP="00673EF1">
            <w:pPr>
              <w:spacing w:after="0" w:line="240" w:lineRule="auto"/>
              <w:jc w:val="both"/>
              <w:rPr>
                <w:rFonts w:ascii="Arial" w:eastAsia="Times New Roman" w:hAnsi="Arial" w:cs="Arial"/>
                <w:color w:val="0D0D0D"/>
                <w:sz w:val="21"/>
                <w:szCs w:val="21"/>
                <w:lang w:eastAsia="ru-RU"/>
              </w:rPr>
            </w:pPr>
            <w:r w:rsidRPr="00F74139">
              <w:rPr>
                <w:rFonts w:ascii="Arial" w:eastAsia="Times New Roman" w:hAnsi="Arial" w:cs="Arial"/>
                <w:color w:val="0D0D0D"/>
                <w:sz w:val="21"/>
                <w:szCs w:val="21"/>
                <w:lang w:eastAsia="ru-RU"/>
              </w:rPr>
              <w:t xml:space="preserve">2. При расформировании контейнера по варианту «контейнер - склад - транспорт» за погрузку генерального груза на транспортное средство дополнительно применяется тариф согласно п. 5 настоящего Приложения. </w:t>
            </w:r>
          </w:p>
        </w:tc>
      </w:tr>
      <w:tr w:rsidR="00673EF1" w:rsidRPr="001A2C92" w:rsidTr="00673EF1">
        <w:trPr>
          <w:trHeight w:val="58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lastRenderedPageBreak/>
              <w:t> </w:t>
            </w:r>
          </w:p>
        </w:tc>
        <w:tc>
          <w:tcPr>
            <w:tcW w:w="9072" w:type="dxa"/>
            <w:gridSpan w:val="6"/>
            <w:tcBorders>
              <w:left w:val="nil"/>
              <w:bottom w:val="single" w:sz="4" w:space="0" w:color="auto"/>
              <w:right w:val="single" w:sz="4" w:space="0" w:color="auto"/>
            </w:tcBorders>
            <w:shd w:val="clear" w:color="auto" w:fill="auto"/>
            <w:vAlign w:val="center"/>
            <w:hideMark/>
          </w:tcPr>
          <w:p w:rsidR="00673EF1" w:rsidRPr="00F74139" w:rsidRDefault="00673EF1" w:rsidP="00673EF1">
            <w:pPr>
              <w:spacing w:after="0" w:line="240" w:lineRule="auto"/>
              <w:jc w:val="both"/>
              <w:rPr>
                <w:rFonts w:ascii="Arial" w:eastAsia="Times New Roman" w:hAnsi="Arial" w:cs="Arial"/>
                <w:color w:val="0D0D0D"/>
                <w:sz w:val="21"/>
                <w:szCs w:val="21"/>
                <w:lang w:eastAsia="ru-RU"/>
              </w:rPr>
            </w:pPr>
            <w:r w:rsidRPr="00F74139">
              <w:rPr>
                <w:rFonts w:ascii="Arial" w:eastAsia="Times New Roman" w:hAnsi="Arial" w:cs="Arial"/>
                <w:color w:val="0D0D0D"/>
                <w:sz w:val="21"/>
                <w:szCs w:val="21"/>
                <w:lang w:eastAsia="ru-RU"/>
              </w:rPr>
              <w:t xml:space="preserve">3. Формирование контейнеров типа «Flat-Rack», «Open Top» осуществляется по дополнительному согласованию с Портом при условии предоставления Заказчиком схемы крепления груза, при этом тарификация услуг устанавливается на договорной основе. </w:t>
            </w:r>
          </w:p>
        </w:tc>
      </w:tr>
      <w:tr w:rsidR="00673EF1" w:rsidRPr="001A2C92" w:rsidTr="00673EF1">
        <w:trPr>
          <w:trHeight w:val="70"/>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4.3.</w:t>
            </w:r>
          </w:p>
        </w:tc>
        <w:tc>
          <w:tcPr>
            <w:tcW w:w="9072" w:type="dxa"/>
            <w:gridSpan w:val="6"/>
            <w:tcBorders>
              <w:top w:val="single" w:sz="4" w:space="0" w:color="auto"/>
              <w:left w:val="nil"/>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xml:space="preserve">ФОРМИРОВАНИЕ/РАСФОРМИРОВАНИЕ контейнера </w:t>
            </w:r>
          </w:p>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с грузом «автомашины легковые»</w:t>
            </w:r>
          </w:p>
        </w:tc>
      </w:tr>
      <w:tr w:rsidR="00673EF1" w:rsidRPr="001A2C92" w:rsidTr="00673EF1">
        <w:trPr>
          <w:trHeight w:val="70"/>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4.3.1.</w:t>
            </w:r>
          </w:p>
        </w:tc>
        <w:tc>
          <w:tcPr>
            <w:tcW w:w="9072" w:type="dxa"/>
            <w:gridSpan w:val="6"/>
            <w:tcBorders>
              <w:top w:val="single" w:sz="4" w:space="0" w:color="auto"/>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Расформирование контейнера по варианту: «контейнер-склад»</w:t>
            </w:r>
          </w:p>
        </w:tc>
      </w:tr>
      <w:tr w:rsidR="00673EF1" w:rsidRPr="001A2C92" w:rsidTr="00673EF1">
        <w:trPr>
          <w:trHeight w:val="570"/>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20 - футовый контейнер груженый </w:t>
            </w:r>
          </w:p>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Груз: автомашины легковые (весом не более 3,5 т)</w:t>
            </w:r>
          </w:p>
        </w:tc>
        <w:tc>
          <w:tcPr>
            <w:tcW w:w="1985" w:type="dxa"/>
            <w:gridSpan w:val="2"/>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7200</w:t>
            </w:r>
          </w:p>
        </w:tc>
      </w:tr>
      <w:tr w:rsidR="00673EF1" w:rsidRPr="001A2C92" w:rsidTr="00673EF1">
        <w:trPr>
          <w:trHeight w:val="495"/>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40 -  футовый контейнер груженый </w:t>
            </w:r>
          </w:p>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Груз: автомашины легковые (весом не более 3,5 т)</w:t>
            </w:r>
          </w:p>
        </w:tc>
        <w:tc>
          <w:tcPr>
            <w:tcW w:w="1985" w:type="dxa"/>
            <w:gridSpan w:val="2"/>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11000</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top w:val="single" w:sz="4" w:space="0" w:color="auto"/>
              <w:left w:val="nil"/>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Примечание к п.п. 4.3.1.:</w:t>
            </w:r>
          </w:p>
        </w:tc>
      </w:tr>
      <w:tr w:rsidR="00673EF1" w:rsidRPr="001A2C92" w:rsidTr="00673EF1">
        <w:trPr>
          <w:trHeight w:val="855"/>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left w:val="nil"/>
              <w:right w:val="single" w:sz="4" w:space="0" w:color="auto"/>
            </w:tcBorders>
            <w:shd w:val="clear" w:color="auto" w:fill="FFFFFF"/>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1. Тариф включает: работы с контейнерами (груженым/порожним)/грузом (выставление из штабеля, постановку на транспорт (внутрискладской), перемещение в границах морского порта в зону проведения работ, выгрузка, раскрепление груза (кроме специального крепления), возврат в штабель) - по заявке Заказчика;</w:t>
            </w:r>
          </w:p>
        </w:tc>
      </w:tr>
      <w:tr w:rsidR="00673EF1" w:rsidRPr="001A2C92" w:rsidTr="00673EF1">
        <w:trPr>
          <w:trHeight w:val="187"/>
        </w:trPr>
        <w:tc>
          <w:tcPr>
            <w:tcW w:w="851" w:type="dxa"/>
            <w:tcBorders>
              <w:top w:val="nil"/>
              <w:left w:val="single" w:sz="4" w:space="0" w:color="auto"/>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left w:val="nil"/>
              <w:bottom w:val="single" w:sz="4" w:space="0" w:color="auto"/>
              <w:right w:val="single" w:sz="4" w:space="0" w:color="auto"/>
            </w:tcBorders>
            <w:shd w:val="clear" w:color="auto" w:fill="FFFFFF"/>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 Тарификация за одну операцию (контейнер) независимо от количества перегружаемого груза.</w:t>
            </w:r>
          </w:p>
        </w:tc>
      </w:tr>
      <w:tr w:rsidR="00673EF1" w:rsidRPr="001A2C92" w:rsidTr="00673EF1">
        <w:trPr>
          <w:trHeight w:val="25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4.3.2.</w:t>
            </w:r>
          </w:p>
        </w:tc>
        <w:tc>
          <w:tcPr>
            <w:tcW w:w="9072" w:type="dxa"/>
            <w:gridSpan w:val="6"/>
            <w:tcBorders>
              <w:top w:val="single" w:sz="4" w:space="0" w:color="auto"/>
              <w:left w:val="nil"/>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Формирование контейнера по варианту: «склад - контейнер»</w:t>
            </w:r>
          </w:p>
        </w:tc>
      </w:tr>
      <w:tr w:rsidR="00673EF1" w:rsidRPr="001A2C92" w:rsidTr="00673EF1">
        <w:trPr>
          <w:trHeight w:val="525"/>
        </w:trPr>
        <w:tc>
          <w:tcPr>
            <w:tcW w:w="851" w:type="dxa"/>
            <w:tcBorders>
              <w:top w:val="nil"/>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20 - футовый контейнер груженый </w:t>
            </w:r>
          </w:p>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Груз: автомашины легковые (весом не более 3,5 т)</w:t>
            </w:r>
          </w:p>
        </w:tc>
        <w:tc>
          <w:tcPr>
            <w:tcW w:w="1985"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18700</w:t>
            </w:r>
          </w:p>
        </w:tc>
      </w:tr>
      <w:tr w:rsidR="00673EF1" w:rsidRPr="001A2C92" w:rsidTr="00673EF1">
        <w:trPr>
          <w:trHeight w:val="276"/>
        </w:trPr>
        <w:tc>
          <w:tcPr>
            <w:tcW w:w="851" w:type="dxa"/>
            <w:tcBorders>
              <w:top w:val="nil"/>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40 -  футовый контейнер груженый </w:t>
            </w:r>
          </w:p>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Груз: автомашины легковые (весом не более 3,5 т)</w:t>
            </w:r>
          </w:p>
        </w:tc>
        <w:tc>
          <w:tcPr>
            <w:tcW w:w="1985"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28000</w:t>
            </w:r>
          </w:p>
        </w:tc>
      </w:tr>
      <w:tr w:rsidR="00673EF1" w:rsidRPr="001A2C92" w:rsidTr="00F74139">
        <w:trPr>
          <w:trHeight w:val="255"/>
        </w:trPr>
        <w:tc>
          <w:tcPr>
            <w:tcW w:w="851" w:type="dxa"/>
            <w:tcBorders>
              <w:top w:val="nil"/>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top w:val="single" w:sz="4" w:space="0" w:color="auto"/>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Примечание к п.п. 4.3.2.:</w:t>
            </w:r>
          </w:p>
        </w:tc>
      </w:tr>
      <w:tr w:rsidR="00F74139" w:rsidRPr="001A2C92" w:rsidTr="006C61E6">
        <w:trPr>
          <w:trHeight w:val="476"/>
        </w:trPr>
        <w:tc>
          <w:tcPr>
            <w:tcW w:w="851" w:type="dxa"/>
            <w:tcBorders>
              <w:top w:val="nil"/>
              <w:left w:val="single" w:sz="4" w:space="0" w:color="auto"/>
              <w:bottom w:val="nil"/>
              <w:right w:val="single" w:sz="4" w:space="0" w:color="auto"/>
            </w:tcBorders>
            <w:shd w:val="clear" w:color="auto" w:fill="auto"/>
            <w:vAlign w:val="center"/>
            <w:hideMark/>
          </w:tcPr>
          <w:p w:rsidR="00F74139" w:rsidRPr="001A2C92" w:rsidRDefault="00F74139"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vMerge w:val="restart"/>
            <w:tcBorders>
              <w:top w:val="single" w:sz="4" w:space="0" w:color="auto"/>
              <w:left w:val="nil"/>
              <w:right w:val="single" w:sz="4" w:space="0" w:color="auto"/>
            </w:tcBorders>
            <w:shd w:val="clear" w:color="auto" w:fill="auto"/>
            <w:hideMark/>
          </w:tcPr>
          <w:p w:rsidR="00F74139" w:rsidRPr="001A2C92" w:rsidRDefault="00F74139" w:rsidP="00F74139">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1. Тариф включает: работы с контейнерами (груженым/порожним)/грузом (выставление из штабеля, постановку на транспорт (внутрискладской), перемещение в границах морского порта в зону проведения работ, погрузка, размещение и крепление груза в контейнере  (кроме специального крепления), возврат в штабель) - по заявке Заказчика;</w:t>
            </w:r>
          </w:p>
          <w:p w:rsidR="00F74139" w:rsidRPr="001A2C92" w:rsidRDefault="00F74139" w:rsidP="00F74139">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 Тарификация за одну операцию (контейнер) независимо от количества перегружаемого груза.</w:t>
            </w:r>
          </w:p>
        </w:tc>
      </w:tr>
      <w:tr w:rsidR="00F74139" w:rsidRPr="001A2C92" w:rsidTr="006C61E6">
        <w:trPr>
          <w:trHeight w:val="8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F74139" w:rsidRPr="001A2C92" w:rsidRDefault="00F74139"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vMerge/>
            <w:tcBorders>
              <w:left w:val="nil"/>
              <w:bottom w:val="single" w:sz="4" w:space="0" w:color="auto"/>
              <w:right w:val="single" w:sz="4" w:space="0" w:color="auto"/>
            </w:tcBorders>
            <w:shd w:val="clear" w:color="auto" w:fill="auto"/>
            <w:hideMark/>
          </w:tcPr>
          <w:p w:rsidR="00F74139" w:rsidRPr="001A2C92" w:rsidRDefault="00F74139" w:rsidP="00F74139">
            <w:pPr>
              <w:spacing w:after="0" w:line="240" w:lineRule="auto"/>
              <w:jc w:val="both"/>
              <w:rPr>
                <w:rFonts w:ascii="Arial" w:eastAsia="Times New Roman" w:hAnsi="Arial" w:cs="Arial"/>
                <w:color w:val="0D0D0D"/>
                <w:sz w:val="21"/>
                <w:szCs w:val="21"/>
                <w:lang w:eastAsia="ru-RU"/>
              </w:rPr>
            </w:pPr>
          </w:p>
        </w:tc>
      </w:tr>
      <w:tr w:rsidR="00673EF1" w:rsidRPr="001A2C92" w:rsidTr="00673EF1">
        <w:trPr>
          <w:trHeight w:val="450"/>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5.</w:t>
            </w:r>
          </w:p>
        </w:tc>
        <w:tc>
          <w:tcPr>
            <w:tcW w:w="9072" w:type="dxa"/>
            <w:gridSpan w:val="6"/>
            <w:tcBorders>
              <w:top w:val="single" w:sz="4" w:space="0" w:color="auto"/>
              <w:left w:val="nil"/>
              <w:bottom w:val="single" w:sz="4" w:space="0" w:color="auto"/>
              <w:right w:val="single" w:sz="4" w:space="0" w:color="auto"/>
            </w:tcBorders>
            <w:shd w:val="clear" w:color="000000" w:fill="D9D9D9"/>
            <w:vAlign w:val="center"/>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xml:space="preserve">ВЫГРУЗКА ИЛИ ПОГРУЗКА генеральных грузов </w:t>
            </w:r>
          </w:p>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xml:space="preserve">(в том числе после расформирования контейнера или для формирования в контейнер) по вариантам: </w:t>
            </w:r>
            <w:r>
              <w:rPr>
                <w:rFonts w:ascii="Arial" w:eastAsia="Times New Roman" w:hAnsi="Arial" w:cs="Arial"/>
                <w:b/>
                <w:bCs/>
                <w:color w:val="0D0D0D"/>
                <w:sz w:val="21"/>
                <w:szCs w:val="21"/>
                <w:lang w:eastAsia="ru-RU"/>
              </w:rPr>
              <w:t>«</w:t>
            </w:r>
            <w:r w:rsidRPr="001A2C92">
              <w:rPr>
                <w:rFonts w:ascii="Arial" w:eastAsia="Times New Roman" w:hAnsi="Arial" w:cs="Arial"/>
                <w:b/>
                <w:bCs/>
                <w:color w:val="0D0D0D"/>
                <w:sz w:val="21"/>
                <w:szCs w:val="21"/>
                <w:lang w:eastAsia="ru-RU"/>
              </w:rPr>
              <w:t xml:space="preserve">склад </w:t>
            </w:r>
            <w:r>
              <w:rPr>
                <w:rFonts w:ascii="Arial" w:eastAsia="Times New Roman" w:hAnsi="Arial" w:cs="Arial"/>
                <w:b/>
                <w:bCs/>
                <w:color w:val="0D0D0D"/>
                <w:sz w:val="21"/>
                <w:szCs w:val="21"/>
                <w:lang w:eastAsia="ru-RU"/>
              </w:rPr>
              <w:t>–</w:t>
            </w:r>
            <w:r w:rsidRPr="001A2C92">
              <w:rPr>
                <w:rFonts w:ascii="Arial" w:eastAsia="Times New Roman" w:hAnsi="Arial" w:cs="Arial"/>
                <w:b/>
                <w:bCs/>
                <w:color w:val="0D0D0D"/>
                <w:sz w:val="21"/>
                <w:szCs w:val="21"/>
                <w:lang w:eastAsia="ru-RU"/>
              </w:rPr>
              <w:t xml:space="preserve"> АВТО</w:t>
            </w:r>
            <w:r>
              <w:rPr>
                <w:rFonts w:ascii="Arial" w:eastAsia="Times New Roman" w:hAnsi="Arial" w:cs="Arial"/>
                <w:b/>
                <w:bCs/>
                <w:color w:val="0D0D0D"/>
                <w:sz w:val="21"/>
                <w:szCs w:val="21"/>
                <w:lang w:eastAsia="ru-RU"/>
              </w:rPr>
              <w:t>»</w:t>
            </w:r>
            <w:r w:rsidRPr="001A2C92">
              <w:rPr>
                <w:rFonts w:ascii="Arial" w:eastAsia="Times New Roman" w:hAnsi="Arial" w:cs="Arial"/>
                <w:b/>
                <w:bCs/>
                <w:color w:val="0D0D0D"/>
                <w:sz w:val="21"/>
                <w:szCs w:val="21"/>
                <w:lang w:eastAsia="ru-RU"/>
              </w:rPr>
              <w:t xml:space="preserve">, </w:t>
            </w:r>
            <w:r>
              <w:rPr>
                <w:rFonts w:ascii="Arial" w:eastAsia="Times New Roman" w:hAnsi="Arial" w:cs="Arial"/>
                <w:b/>
                <w:bCs/>
                <w:color w:val="0D0D0D"/>
                <w:sz w:val="21"/>
                <w:szCs w:val="21"/>
                <w:lang w:eastAsia="ru-RU"/>
              </w:rPr>
              <w:t>«</w:t>
            </w:r>
            <w:r w:rsidRPr="001A2C92">
              <w:rPr>
                <w:rFonts w:ascii="Arial" w:eastAsia="Times New Roman" w:hAnsi="Arial" w:cs="Arial"/>
                <w:b/>
                <w:bCs/>
                <w:color w:val="0D0D0D"/>
                <w:sz w:val="21"/>
                <w:szCs w:val="21"/>
                <w:lang w:eastAsia="ru-RU"/>
              </w:rPr>
              <w:t xml:space="preserve">склад </w:t>
            </w:r>
            <w:r>
              <w:rPr>
                <w:rFonts w:ascii="Arial" w:eastAsia="Times New Roman" w:hAnsi="Arial" w:cs="Arial"/>
                <w:b/>
                <w:bCs/>
                <w:color w:val="0D0D0D"/>
                <w:sz w:val="21"/>
                <w:szCs w:val="21"/>
                <w:lang w:eastAsia="ru-RU"/>
              </w:rPr>
              <w:t>–</w:t>
            </w:r>
            <w:r w:rsidRPr="001A2C92">
              <w:rPr>
                <w:rFonts w:ascii="Arial" w:eastAsia="Times New Roman" w:hAnsi="Arial" w:cs="Arial"/>
                <w:b/>
                <w:bCs/>
                <w:color w:val="0D0D0D"/>
                <w:sz w:val="21"/>
                <w:szCs w:val="21"/>
                <w:lang w:eastAsia="ru-RU"/>
              </w:rPr>
              <w:t xml:space="preserve"> ЖД</w:t>
            </w:r>
            <w:r>
              <w:rPr>
                <w:rFonts w:ascii="Arial" w:eastAsia="Times New Roman" w:hAnsi="Arial" w:cs="Arial"/>
                <w:b/>
                <w:bCs/>
                <w:color w:val="0D0D0D"/>
                <w:sz w:val="21"/>
                <w:szCs w:val="21"/>
                <w:lang w:eastAsia="ru-RU"/>
              </w:rPr>
              <w:t>»</w:t>
            </w:r>
            <w:r w:rsidRPr="001A2C92">
              <w:rPr>
                <w:rFonts w:ascii="Arial" w:eastAsia="Times New Roman" w:hAnsi="Arial" w:cs="Arial"/>
                <w:b/>
                <w:bCs/>
                <w:color w:val="0D0D0D"/>
                <w:sz w:val="21"/>
                <w:szCs w:val="21"/>
                <w:lang w:eastAsia="ru-RU"/>
              </w:rPr>
              <w:t xml:space="preserve"> или обратно:</w:t>
            </w:r>
          </w:p>
        </w:tc>
      </w:tr>
      <w:tr w:rsidR="00673EF1" w:rsidRPr="001A2C92" w:rsidTr="00673EF1">
        <w:trPr>
          <w:trHeight w:val="70"/>
        </w:trPr>
        <w:tc>
          <w:tcPr>
            <w:tcW w:w="851" w:type="dxa"/>
            <w:tcBorders>
              <w:top w:val="single" w:sz="4" w:space="0" w:color="auto"/>
              <w:left w:val="single" w:sz="4" w:space="0" w:color="auto"/>
              <w:bottom w:val="nil"/>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single" w:sz="4" w:space="0" w:color="auto"/>
              <w:left w:val="nil"/>
              <w:bottom w:val="single" w:sz="4" w:space="0" w:color="auto"/>
              <w:right w:val="single" w:sz="4" w:space="0" w:color="auto"/>
            </w:tcBorders>
            <w:shd w:val="clear" w:color="000000" w:fill="FFFFFF"/>
            <w:vAlign w:val="center"/>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Генеральный груз</w:t>
            </w:r>
          </w:p>
        </w:tc>
        <w:tc>
          <w:tcPr>
            <w:tcW w:w="1985" w:type="dxa"/>
            <w:gridSpan w:val="2"/>
            <w:tcBorders>
              <w:top w:val="single" w:sz="4" w:space="0" w:color="auto"/>
              <w:left w:val="nil"/>
              <w:bottom w:val="single" w:sz="4" w:space="0" w:color="auto"/>
              <w:right w:val="single" w:sz="4" w:space="0" w:color="auto"/>
            </w:tcBorders>
            <w:shd w:val="clear" w:color="000000" w:fill="FFFFFF"/>
            <w:vAlign w:val="center"/>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брутто тонна</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2200</w:t>
            </w:r>
          </w:p>
        </w:tc>
      </w:tr>
      <w:tr w:rsidR="00673EF1" w:rsidRPr="001A2C92" w:rsidTr="00673EF1">
        <w:trPr>
          <w:trHeight w:val="70"/>
        </w:trPr>
        <w:tc>
          <w:tcPr>
            <w:tcW w:w="851" w:type="dxa"/>
            <w:tcBorders>
              <w:top w:val="nil"/>
              <w:left w:val="single" w:sz="4" w:space="0" w:color="auto"/>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single" w:sz="4" w:space="0" w:color="auto"/>
              <w:left w:val="nil"/>
              <w:bottom w:val="single" w:sz="4" w:space="0" w:color="auto"/>
              <w:right w:val="single" w:sz="4" w:space="0" w:color="auto"/>
            </w:tcBorders>
            <w:shd w:val="clear" w:color="000000" w:fill="FFFFFF"/>
            <w:vAlign w:val="center"/>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Техника</w:t>
            </w:r>
          </w:p>
        </w:tc>
        <w:tc>
          <w:tcPr>
            <w:tcW w:w="1985" w:type="dxa"/>
            <w:gridSpan w:val="2"/>
            <w:tcBorders>
              <w:top w:val="single" w:sz="4" w:space="0" w:color="auto"/>
              <w:left w:val="nil"/>
              <w:bottom w:val="single" w:sz="4" w:space="0" w:color="auto"/>
              <w:right w:val="single" w:sz="4" w:space="0" w:color="auto"/>
            </w:tcBorders>
            <w:shd w:val="clear" w:color="000000" w:fill="FFFFFF"/>
            <w:vAlign w:val="center"/>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единица</w:t>
            </w:r>
          </w:p>
        </w:tc>
        <w:tc>
          <w:tcPr>
            <w:tcW w:w="1701" w:type="dxa"/>
            <w:tcBorders>
              <w:top w:val="single" w:sz="4" w:space="0" w:color="auto"/>
              <w:left w:val="nil"/>
              <w:bottom w:val="single" w:sz="4" w:space="0" w:color="auto"/>
              <w:right w:val="single" w:sz="4" w:space="0" w:color="auto"/>
            </w:tcBorders>
            <w:shd w:val="clear" w:color="000000" w:fill="FFFFFF"/>
            <w:vAlign w:val="center"/>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21000</w:t>
            </w:r>
          </w:p>
        </w:tc>
      </w:tr>
      <w:tr w:rsidR="00673EF1" w:rsidRPr="001A2C92" w:rsidTr="00673EF1">
        <w:trPr>
          <w:trHeight w:val="338"/>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6.</w:t>
            </w:r>
          </w:p>
        </w:tc>
        <w:tc>
          <w:tcPr>
            <w:tcW w:w="9072" w:type="dxa"/>
            <w:gridSpan w:val="6"/>
            <w:tcBorders>
              <w:top w:val="single" w:sz="4" w:space="0" w:color="auto"/>
              <w:left w:val="nil"/>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МАРКИРОВКА И ПЛ</w:t>
            </w:r>
            <w:r>
              <w:rPr>
                <w:rFonts w:ascii="Arial" w:eastAsia="Times New Roman" w:hAnsi="Arial" w:cs="Arial"/>
                <w:b/>
                <w:bCs/>
                <w:color w:val="0D0D0D"/>
                <w:sz w:val="21"/>
                <w:szCs w:val="21"/>
                <w:lang w:eastAsia="ru-RU"/>
              </w:rPr>
              <w:t>ОМБИРОВАНИЕ контейнеров/грузов:</w:t>
            </w:r>
          </w:p>
        </w:tc>
      </w:tr>
      <w:tr w:rsidR="00673EF1" w:rsidRPr="001A2C92" w:rsidTr="00673EF1">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Pr>
                <w:rFonts w:ascii="Arial" w:eastAsia="Times New Roman" w:hAnsi="Arial" w:cs="Arial"/>
                <w:b/>
                <w:bCs/>
                <w:color w:val="0D0D0D"/>
                <w:sz w:val="21"/>
                <w:szCs w:val="21"/>
                <w:lang w:eastAsia="ru-RU"/>
              </w:rPr>
              <w:t>6</w:t>
            </w:r>
            <w:r w:rsidRPr="001A2C92">
              <w:rPr>
                <w:rFonts w:ascii="Arial" w:eastAsia="Times New Roman" w:hAnsi="Arial" w:cs="Arial"/>
                <w:b/>
                <w:bCs/>
                <w:color w:val="0D0D0D"/>
                <w:sz w:val="21"/>
                <w:szCs w:val="21"/>
                <w:lang w:eastAsia="ru-RU"/>
              </w:rPr>
              <w:t>.1.</w:t>
            </w:r>
          </w:p>
        </w:tc>
        <w:tc>
          <w:tcPr>
            <w:tcW w:w="9072" w:type="dxa"/>
            <w:gridSpan w:val="6"/>
            <w:tcBorders>
              <w:top w:val="single" w:sz="4" w:space="0" w:color="auto"/>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Пломбирование контейнера (без предоставления ЗПУ)</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20/40 – футовый контейнер груженый</w:t>
            </w:r>
          </w:p>
        </w:tc>
        <w:tc>
          <w:tcPr>
            <w:tcW w:w="1985" w:type="dxa"/>
            <w:gridSpan w:val="2"/>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616</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20/40 – футовый контейнер порожний</w:t>
            </w:r>
          </w:p>
        </w:tc>
        <w:tc>
          <w:tcPr>
            <w:tcW w:w="1985" w:type="dxa"/>
            <w:gridSpan w:val="2"/>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616</w:t>
            </w:r>
          </w:p>
        </w:tc>
      </w:tr>
      <w:tr w:rsidR="00673EF1" w:rsidRPr="001A2C92" w:rsidTr="00673EF1">
        <w:trPr>
          <w:trHeight w:val="70"/>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vMerge w:val="restart"/>
            <w:tcBorders>
              <w:top w:val="single" w:sz="4" w:space="0" w:color="auto"/>
              <w:left w:val="nil"/>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Примечание к п.п. </w:t>
            </w:r>
            <w:r>
              <w:rPr>
                <w:rFonts w:ascii="Arial" w:eastAsia="Times New Roman" w:hAnsi="Arial" w:cs="Arial"/>
                <w:color w:val="0D0D0D"/>
                <w:sz w:val="21"/>
                <w:szCs w:val="21"/>
                <w:lang w:eastAsia="ru-RU"/>
              </w:rPr>
              <w:t>6</w:t>
            </w:r>
            <w:r w:rsidRPr="001A2C92">
              <w:rPr>
                <w:rFonts w:ascii="Arial" w:eastAsia="Times New Roman" w:hAnsi="Arial" w:cs="Arial"/>
                <w:color w:val="0D0D0D"/>
                <w:sz w:val="21"/>
                <w:szCs w:val="21"/>
                <w:lang w:eastAsia="ru-RU"/>
              </w:rPr>
              <w:t xml:space="preserve">.1.: </w:t>
            </w:r>
          </w:p>
          <w:p w:rsidR="00673EF1" w:rsidRPr="001A2C92" w:rsidRDefault="00673EF1" w:rsidP="00673EF1">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1.Тариф включает</w:t>
            </w:r>
            <w:r>
              <w:rPr>
                <w:rFonts w:ascii="Arial" w:eastAsia="Times New Roman" w:hAnsi="Arial" w:cs="Arial"/>
                <w:color w:val="0D0D0D"/>
                <w:sz w:val="21"/>
                <w:szCs w:val="21"/>
                <w:lang w:eastAsia="ru-RU"/>
              </w:rPr>
              <w:t>:</w:t>
            </w:r>
            <w:r w:rsidRPr="001A2C92">
              <w:rPr>
                <w:rFonts w:ascii="Arial" w:eastAsia="Times New Roman" w:hAnsi="Arial" w:cs="Arial"/>
                <w:color w:val="0D0D0D"/>
                <w:sz w:val="21"/>
                <w:szCs w:val="21"/>
                <w:lang w:eastAsia="ru-RU"/>
              </w:rPr>
              <w:t xml:space="preserve"> услуги по навешиванию пломбировочного устройства на контейнер (без учета стоимости ЗПУ). ЗПУ предоставляется Заказчиком.</w:t>
            </w:r>
          </w:p>
        </w:tc>
      </w:tr>
      <w:tr w:rsidR="00673EF1" w:rsidRPr="001A2C92" w:rsidTr="00673EF1">
        <w:trPr>
          <w:trHeight w:val="285"/>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vMerge/>
            <w:tcBorders>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rPr>
                <w:rFonts w:ascii="Arial" w:eastAsia="Times New Roman" w:hAnsi="Arial" w:cs="Arial"/>
                <w:color w:val="0D0D0D"/>
                <w:sz w:val="21"/>
                <w:szCs w:val="21"/>
                <w:lang w:eastAsia="ru-RU"/>
              </w:rPr>
            </w:pPr>
          </w:p>
        </w:tc>
      </w:tr>
      <w:tr w:rsidR="00673EF1" w:rsidRPr="001A2C92" w:rsidTr="00673EF1">
        <w:trPr>
          <w:trHeight w:val="25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Pr>
                <w:rFonts w:ascii="Arial" w:eastAsia="Times New Roman" w:hAnsi="Arial" w:cs="Arial"/>
                <w:b/>
                <w:bCs/>
                <w:color w:val="0D0D0D"/>
                <w:sz w:val="21"/>
                <w:szCs w:val="21"/>
                <w:lang w:eastAsia="ru-RU"/>
              </w:rPr>
              <w:t>6</w:t>
            </w:r>
            <w:r w:rsidRPr="001A2C92">
              <w:rPr>
                <w:rFonts w:ascii="Arial" w:eastAsia="Times New Roman" w:hAnsi="Arial" w:cs="Arial"/>
                <w:b/>
                <w:bCs/>
                <w:color w:val="0D0D0D"/>
                <w:sz w:val="21"/>
                <w:szCs w:val="21"/>
                <w:lang w:eastAsia="ru-RU"/>
              </w:rPr>
              <w:t>.2.</w:t>
            </w:r>
          </w:p>
        </w:tc>
        <w:tc>
          <w:tcPr>
            <w:tcW w:w="9072" w:type="dxa"/>
            <w:gridSpan w:val="6"/>
            <w:tcBorders>
              <w:top w:val="single" w:sz="4" w:space="0" w:color="auto"/>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Пломбирование контейнера (с предоставлением ЗПУ)</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20/40 – футовый контейнер груженый</w:t>
            </w:r>
          </w:p>
        </w:tc>
        <w:tc>
          <w:tcPr>
            <w:tcW w:w="1985" w:type="dxa"/>
            <w:gridSpan w:val="2"/>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1228</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20/40 – футовый контейнер порожний</w:t>
            </w:r>
          </w:p>
        </w:tc>
        <w:tc>
          <w:tcPr>
            <w:tcW w:w="1985" w:type="dxa"/>
            <w:gridSpan w:val="2"/>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1228</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top w:val="single" w:sz="4" w:space="0" w:color="auto"/>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Примечание к п.п. </w:t>
            </w:r>
            <w:r>
              <w:rPr>
                <w:rFonts w:ascii="Arial" w:eastAsia="Times New Roman" w:hAnsi="Arial" w:cs="Arial"/>
                <w:color w:val="0D0D0D"/>
                <w:sz w:val="21"/>
                <w:szCs w:val="21"/>
                <w:lang w:eastAsia="ru-RU"/>
              </w:rPr>
              <w:t>6</w:t>
            </w:r>
            <w:r w:rsidRPr="001A2C92">
              <w:rPr>
                <w:rFonts w:ascii="Arial" w:eastAsia="Times New Roman" w:hAnsi="Arial" w:cs="Arial"/>
                <w:color w:val="0D0D0D"/>
                <w:sz w:val="21"/>
                <w:szCs w:val="21"/>
                <w:lang w:eastAsia="ru-RU"/>
              </w:rPr>
              <w:t xml:space="preserve">.2.: </w:t>
            </w:r>
          </w:p>
        </w:tc>
      </w:tr>
      <w:tr w:rsidR="00673EF1" w:rsidRPr="001A2C92" w:rsidTr="00673EF1">
        <w:trPr>
          <w:trHeight w:val="285"/>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vMerge w:val="restart"/>
            <w:tcBorders>
              <w:top w:val="single" w:sz="4" w:space="0" w:color="auto"/>
              <w:left w:val="nil"/>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1. Тариф включает услуги по навешиванию пломбировочного устройства на контейнер (с учётом предоставления ЗПУ).</w:t>
            </w:r>
          </w:p>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 Тариф применяется в том числе в случаях отказа ж.д. перевозчика в принятии контейнера к перевозке. Необходимость пломбирования/перепломбирования определяется перевозчиком. Выбор типа ЗПУ производится в соответствии с требованиями нормативных документов, утвержденных на железнодорожном транспорте (для груженых контейнеров - ЗПУ «Клещ 60 СЦ»/ ЗПУ «ЛАВРиК», для порожних контейнеров - ЗПУ «Закрутка»).</w:t>
            </w:r>
          </w:p>
        </w:tc>
      </w:tr>
      <w:tr w:rsidR="00673EF1" w:rsidRPr="001A2C92" w:rsidTr="00673EF1">
        <w:trPr>
          <w:trHeight w:val="1330"/>
        </w:trPr>
        <w:tc>
          <w:tcPr>
            <w:tcW w:w="851" w:type="dxa"/>
            <w:tcBorders>
              <w:top w:val="nil"/>
              <w:left w:val="single" w:sz="4" w:space="0" w:color="auto"/>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vMerge/>
            <w:tcBorders>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p>
        </w:tc>
      </w:tr>
      <w:tr w:rsidR="00673EF1" w:rsidRPr="001A2C92" w:rsidTr="00673EF1">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Pr>
                <w:rFonts w:ascii="Arial" w:eastAsia="Times New Roman" w:hAnsi="Arial" w:cs="Arial"/>
                <w:b/>
                <w:bCs/>
                <w:color w:val="0D0D0D"/>
                <w:sz w:val="21"/>
                <w:szCs w:val="21"/>
                <w:lang w:eastAsia="ru-RU"/>
              </w:rPr>
              <w:lastRenderedPageBreak/>
              <w:t>6</w:t>
            </w:r>
            <w:r w:rsidRPr="001A2C92">
              <w:rPr>
                <w:rFonts w:ascii="Arial" w:eastAsia="Times New Roman" w:hAnsi="Arial" w:cs="Arial"/>
                <w:b/>
                <w:bCs/>
                <w:color w:val="0D0D0D"/>
                <w:sz w:val="21"/>
                <w:szCs w:val="21"/>
                <w:lang w:eastAsia="ru-RU"/>
              </w:rPr>
              <w:t>.3.</w:t>
            </w:r>
          </w:p>
        </w:tc>
        <w:tc>
          <w:tcPr>
            <w:tcW w:w="9072" w:type="dxa"/>
            <w:gridSpan w:val="6"/>
            <w:tcBorders>
              <w:top w:val="single" w:sz="4" w:space="0" w:color="auto"/>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Маркировка</w:t>
            </w:r>
          </w:p>
        </w:tc>
      </w:tr>
      <w:tr w:rsidR="00673EF1" w:rsidRPr="001A2C92" w:rsidTr="00673EF1">
        <w:trPr>
          <w:trHeight w:val="70"/>
        </w:trPr>
        <w:tc>
          <w:tcPr>
            <w:tcW w:w="851" w:type="dxa"/>
            <w:tcBorders>
              <w:top w:val="nil"/>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20/40 – футовый контейнер груженый/порожний</w:t>
            </w:r>
          </w:p>
        </w:tc>
        <w:tc>
          <w:tcPr>
            <w:tcW w:w="1985"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1023</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top w:val="single" w:sz="4" w:space="0" w:color="auto"/>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Примечание к п.п. </w:t>
            </w:r>
            <w:r>
              <w:rPr>
                <w:rFonts w:ascii="Arial" w:eastAsia="Times New Roman" w:hAnsi="Arial" w:cs="Arial"/>
                <w:color w:val="0D0D0D"/>
                <w:sz w:val="21"/>
                <w:szCs w:val="21"/>
                <w:lang w:eastAsia="ru-RU"/>
              </w:rPr>
              <w:t>6</w:t>
            </w:r>
            <w:r w:rsidRPr="001A2C92">
              <w:rPr>
                <w:rFonts w:ascii="Arial" w:eastAsia="Times New Roman" w:hAnsi="Arial" w:cs="Arial"/>
                <w:color w:val="0D0D0D"/>
                <w:sz w:val="21"/>
                <w:szCs w:val="21"/>
                <w:lang w:eastAsia="ru-RU"/>
              </w:rPr>
              <w:t xml:space="preserve">.3.: </w:t>
            </w:r>
          </w:p>
        </w:tc>
      </w:tr>
      <w:tr w:rsidR="00673EF1" w:rsidRPr="001A2C92" w:rsidTr="00673EF1">
        <w:trPr>
          <w:trHeight w:val="765"/>
        </w:trPr>
        <w:tc>
          <w:tcPr>
            <w:tcW w:w="851" w:type="dxa"/>
            <w:tcBorders>
              <w:top w:val="nil"/>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vMerge w:val="restart"/>
            <w:tcBorders>
              <w:top w:val="single" w:sz="4" w:space="0" w:color="auto"/>
              <w:left w:val="nil"/>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1. Тариф включает: работы по наклеиванию/нанесению на контейнер знаков опасности или трафаретной надписи; удаление/закрашивание на контейнере знаков опасности или трафаретной надписи, необходимых для дальнейшего убытия контейнера (передачи на смежные виды транспорта) в соответствии с требованиями перевозки грузов.</w:t>
            </w:r>
          </w:p>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2. Стоимость расходных материалов в тариф не включена. </w:t>
            </w:r>
          </w:p>
        </w:tc>
      </w:tr>
      <w:tr w:rsidR="00673EF1" w:rsidRPr="001A2C92" w:rsidTr="00673EF1">
        <w:trPr>
          <w:trHeight w:val="7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vMerge/>
            <w:tcBorders>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p>
        </w:tc>
      </w:tr>
      <w:tr w:rsidR="00673EF1" w:rsidRPr="001A2C92" w:rsidTr="00673EF1">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73EF1" w:rsidRPr="001A2C92" w:rsidRDefault="00673EF1" w:rsidP="00673EF1">
            <w:pPr>
              <w:spacing w:after="0" w:line="240" w:lineRule="auto"/>
              <w:jc w:val="center"/>
              <w:rPr>
                <w:rFonts w:ascii="Arial" w:eastAsia="Times New Roman" w:hAnsi="Arial" w:cs="Arial"/>
                <w:b/>
                <w:bCs/>
                <w:color w:val="000000"/>
                <w:sz w:val="21"/>
                <w:szCs w:val="21"/>
                <w:lang w:eastAsia="ru-RU"/>
              </w:rPr>
            </w:pPr>
            <w:r>
              <w:rPr>
                <w:rFonts w:ascii="Arial" w:eastAsia="Times New Roman" w:hAnsi="Arial" w:cs="Arial"/>
                <w:b/>
                <w:bCs/>
                <w:color w:val="000000"/>
                <w:sz w:val="21"/>
                <w:szCs w:val="21"/>
                <w:lang w:eastAsia="ru-RU"/>
              </w:rPr>
              <w:t>7</w:t>
            </w:r>
            <w:r w:rsidRPr="001A2C92">
              <w:rPr>
                <w:rFonts w:ascii="Arial" w:eastAsia="Times New Roman" w:hAnsi="Arial" w:cs="Arial"/>
                <w:b/>
                <w:bCs/>
                <w:color w:val="000000"/>
                <w:sz w:val="21"/>
                <w:szCs w:val="21"/>
                <w:lang w:eastAsia="ru-RU"/>
              </w:rPr>
              <w:t>.</w:t>
            </w:r>
          </w:p>
        </w:tc>
        <w:tc>
          <w:tcPr>
            <w:tcW w:w="9072" w:type="dxa"/>
            <w:gridSpan w:val="6"/>
            <w:tcBorders>
              <w:top w:val="single" w:sz="4" w:space="0" w:color="auto"/>
              <w:left w:val="nil"/>
              <w:bottom w:val="single" w:sz="4" w:space="0" w:color="auto"/>
              <w:right w:val="single" w:sz="4" w:space="0" w:color="auto"/>
            </w:tcBorders>
            <w:shd w:val="clear" w:color="auto" w:fill="D9D9D9"/>
            <w:vAlign w:val="center"/>
            <w:hideMark/>
          </w:tcPr>
          <w:p w:rsidR="00673EF1" w:rsidRPr="006163C8" w:rsidRDefault="00673EF1" w:rsidP="00673EF1">
            <w:pPr>
              <w:spacing w:after="0" w:line="240" w:lineRule="auto"/>
              <w:jc w:val="center"/>
              <w:rPr>
                <w:rFonts w:ascii="Arial" w:eastAsia="Times New Roman" w:hAnsi="Arial" w:cs="Arial"/>
                <w:b/>
                <w:color w:val="000000"/>
                <w:sz w:val="21"/>
                <w:szCs w:val="21"/>
                <w:lang w:eastAsia="ru-RU"/>
              </w:rPr>
            </w:pPr>
            <w:r w:rsidRPr="001A2C92">
              <w:rPr>
                <w:rFonts w:ascii="Arial" w:eastAsia="Times New Roman" w:hAnsi="Arial" w:cs="Arial"/>
                <w:b/>
                <w:color w:val="000000"/>
                <w:sz w:val="21"/>
                <w:szCs w:val="21"/>
                <w:lang w:eastAsia="ru-RU"/>
              </w:rPr>
              <w:t>РАБОТЫ И</w:t>
            </w:r>
            <w:r>
              <w:rPr>
                <w:rFonts w:ascii="Arial" w:eastAsia="Times New Roman" w:hAnsi="Arial" w:cs="Arial"/>
                <w:b/>
                <w:color w:val="000000"/>
                <w:sz w:val="21"/>
                <w:szCs w:val="21"/>
                <w:lang w:eastAsia="ru-RU"/>
              </w:rPr>
              <w:t xml:space="preserve"> УСЛУГИ ПО ПОДАЧЕ/УБОРКЕ ВАГОНА</w:t>
            </w:r>
          </w:p>
        </w:tc>
      </w:tr>
      <w:tr w:rsidR="00673EF1" w:rsidRPr="001A2C92" w:rsidTr="00673EF1">
        <w:trPr>
          <w:trHeight w:val="377"/>
        </w:trPr>
        <w:tc>
          <w:tcPr>
            <w:tcW w:w="851" w:type="dxa"/>
            <w:tcBorders>
              <w:top w:val="single" w:sz="4" w:space="0" w:color="auto"/>
              <w:left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00000"/>
                <w:sz w:val="21"/>
                <w:szCs w:val="21"/>
                <w:lang w:eastAsia="ru-RU"/>
              </w:rPr>
            </w:pPr>
          </w:p>
        </w:tc>
        <w:tc>
          <w:tcPr>
            <w:tcW w:w="5386" w:type="dxa"/>
            <w:gridSpan w:val="3"/>
            <w:tcBorders>
              <w:top w:val="single" w:sz="4" w:space="0" w:color="auto"/>
              <w:left w:val="nil"/>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 xml:space="preserve">Вагон/полувагон/платформа </w:t>
            </w:r>
          </w:p>
          <w:p w:rsidR="00673EF1" w:rsidRPr="001A2C92" w:rsidRDefault="00673EF1" w:rsidP="00673EF1">
            <w:pPr>
              <w:spacing w:after="0" w:line="240" w:lineRule="auto"/>
              <w:jc w:val="both"/>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с генеральным грузом, техникой</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вагон</w:t>
            </w:r>
          </w:p>
        </w:tc>
        <w:tc>
          <w:tcPr>
            <w:tcW w:w="1701" w:type="dxa"/>
            <w:tcBorders>
              <w:top w:val="single" w:sz="4" w:space="0" w:color="auto"/>
              <w:left w:val="nil"/>
              <w:right w:val="single" w:sz="4" w:space="0" w:color="auto"/>
            </w:tcBorders>
            <w:shd w:val="clear" w:color="auto" w:fill="auto"/>
            <w:vAlign w:val="bottom"/>
          </w:tcPr>
          <w:p w:rsidR="00673EF1" w:rsidRPr="001A2C92" w:rsidRDefault="00673EF1" w:rsidP="00673EF1">
            <w:pPr>
              <w:spacing w:after="0" w:line="240" w:lineRule="auto"/>
              <w:jc w:val="right"/>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6140</w:t>
            </w:r>
          </w:p>
        </w:tc>
      </w:tr>
      <w:tr w:rsidR="00673EF1" w:rsidRPr="001A2C92" w:rsidTr="00673EF1">
        <w:trPr>
          <w:trHeight w:val="177"/>
        </w:trPr>
        <w:tc>
          <w:tcPr>
            <w:tcW w:w="851" w:type="dxa"/>
            <w:tcBorders>
              <w:left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00000"/>
                <w:sz w:val="21"/>
                <w:szCs w:val="21"/>
                <w:lang w:eastAsia="ru-RU"/>
              </w:rPr>
            </w:pPr>
          </w:p>
        </w:tc>
        <w:tc>
          <w:tcPr>
            <w:tcW w:w="5386" w:type="dxa"/>
            <w:gridSpan w:val="3"/>
            <w:tcBorders>
              <w:top w:val="single" w:sz="4" w:space="0" w:color="auto"/>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20 -  футовый контейнер</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контейнер</w:t>
            </w:r>
          </w:p>
        </w:tc>
        <w:tc>
          <w:tcPr>
            <w:tcW w:w="1701" w:type="dxa"/>
            <w:tcBorders>
              <w:top w:val="single" w:sz="4" w:space="0" w:color="auto"/>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right"/>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3138</w:t>
            </w:r>
          </w:p>
        </w:tc>
      </w:tr>
      <w:tr w:rsidR="00673EF1" w:rsidRPr="001A2C92" w:rsidTr="00673EF1">
        <w:trPr>
          <w:trHeight w:val="196"/>
        </w:trPr>
        <w:tc>
          <w:tcPr>
            <w:tcW w:w="851" w:type="dxa"/>
            <w:tcBorders>
              <w:left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00000"/>
                <w:sz w:val="21"/>
                <w:szCs w:val="21"/>
                <w:lang w:eastAsia="ru-RU"/>
              </w:rPr>
            </w:pPr>
          </w:p>
        </w:tc>
        <w:tc>
          <w:tcPr>
            <w:tcW w:w="5386" w:type="dxa"/>
            <w:gridSpan w:val="3"/>
            <w:tcBorders>
              <w:top w:val="single" w:sz="4" w:space="0" w:color="auto"/>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40 -  футовый контейнер</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контейнер</w:t>
            </w:r>
          </w:p>
        </w:tc>
        <w:tc>
          <w:tcPr>
            <w:tcW w:w="1701" w:type="dxa"/>
            <w:tcBorders>
              <w:top w:val="single" w:sz="4" w:space="0" w:color="auto"/>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right"/>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4230</w:t>
            </w:r>
          </w:p>
        </w:tc>
      </w:tr>
      <w:tr w:rsidR="00673EF1" w:rsidRPr="001A2C92" w:rsidTr="00673EF1">
        <w:trPr>
          <w:trHeight w:val="369"/>
        </w:trPr>
        <w:tc>
          <w:tcPr>
            <w:tcW w:w="851" w:type="dxa"/>
            <w:tcBorders>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00000"/>
                <w:sz w:val="21"/>
                <w:szCs w:val="21"/>
                <w:lang w:eastAsia="ru-RU"/>
              </w:rPr>
            </w:pPr>
          </w:p>
        </w:tc>
        <w:tc>
          <w:tcPr>
            <w:tcW w:w="9072" w:type="dxa"/>
            <w:gridSpan w:val="6"/>
            <w:tcBorders>
              <w:top w:val="single" w:sz="4" w:space="0" w:color="auto"/>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Примечание к п.</w:t>
            </w:r>
            <w:r>
              <w:rPr>
                <w:rFonts w:ascii="Arial" w:eastAsia="Times New Roman" w:hAnsi="Arial" w:cs="Arial"/>
                <w:color w:val="000000"/>
                <w:sz w:val="21"/>
                <w:szCs w:val="21"/>
                <w:lang w:eastAsia="ru-RU"/>
              </w:rPr>
              <w:t>7</w:t>
            </w:r>
            <w:r w:rsidRPr="001A2C92">
              <w:rPr>
                <w:rFonts w:ascii="Arial" w:eastAsia="Times New Roman" w:hAnsi="Arial" w:cs="Arial"/>
                <w:color w:val="000000"/>
                <w:sz w:val="21"/>
                <w:szCs w:val="21"/>
                <w:lang w:eastAsia="ru-RU"/>
              </w:rPr>
              <w:t xml:space="preserve">.: </w:t>
            </w:r>
          </w:p>
          <w:p w:rsidR="00673EF1" w:rsidRPr="001A2C92" w:rsidRDefault="00673EF1" w:rsidP="00B90CB0">
            <w:pPr>
              <w:spacing w:after="0" w:line="240" w:lineRule="auto"/>
              <w:jc w:val="both"/>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Тариф включает подачу вагона со станции «Владивосток» на терминал Порта под погрузку/разгрузку и его уборку.</w:t>
            </w:r>
          </w:p>
        </w:tc>
      </w:tr>
      <w:tr w:rsidR="00673EF1" w:rsidRPr="001A2C92" w:rsidTr="00673EF1">
        <w:trPr>
          <w:trHeight w:val="467"/>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73EF1" w:rsidRPr="001A2C92" w:rsidRDefault="00673EF1" w:rsidP="00673EF1">
            <w:pPr>
              <w:spacing w:after="0" w:line="240" w:lineRule="auto"/>
              <w:jc w:val="center"/>
              <w:rPr>
                <w:rFonts w:ascii="Arial" w:eastAsia="Times New Roman" w:hAnsi="Arial" w:cs="Arial"/>
                <w:b/>
                <w:bCs/>
                <w:color w:val="000000"/>
                <w:sz w:val="21"/>
                <w:szCs w:val="21"/>
                <w:lang w:eastAsia="ru-RU"/>
              </w:rPr>
            </w:pPr>
            <w:r>
              <w:rPr>
                <w:rFonts w:ascii="Arial" w:eastAsia="Times New Roman" w:hAnsi="Arial" w:cs="Arial"/>
                <w:b/>
                <w:bCs/>
                <w:color w:val="000000"/>
                <w:sz w:val="21"/>
                <w:szCs w:val="21"/>
                <w:lang w:eastAsia="ru-RU"/>
              </w:rPr>
              <w:t>8</w:t>
            </w:r>
            <w:r w:rsidRPr="001A2C92">
              <w:rPr>
                <w:rFonts w:ascii="Arial" w:eastAsia="Times New Roman" w:hAnsi="Arial" w:cs="Arial"/>
                <w:b/>
                <w:bCs/>
                <w:color w:val="000000"/>
                <w:sz w:val="21"/>
                <w:szCs w:val="21"/>
                <w:lang w:eastAsia="ru-RU"/>
              </w:rPr>
              <w:t>.</w:t>
            </w:r>
          </w:p>
        </w:tc>
        <w:tc>
          <w:tcPr>
            <w:tcW w:w="9072"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rsidR="00673EF1" w:rsidRPr="001A2C92" w:rsidRDefault="00673EF1" w:rsidP="00673EF1">
            <w:pPr>
              <w:spacing w:after="0" w:line="240" w:lineRule="auto"/>
              <w:jc w:val="center"/>
              <w:rPr>
                <w:rFonts w:ascii="Arial" w:eastAsia="Times New Roman" w:hAnsi="Arial" w:cs="Arial"/>
                <w:b/>
                <w:color w:val="000000"/>
                <w:sz w:val="21"/>
                <w:szCs w:val="21"/>
                <w:lang w:eastAsia="ru-RU"/>
              </w:rPr>
            </w:pPr>
            <w:r w:rsidRPr="001A2C92">
              <w:rPr>
                <w:rFonts w:ascii="Arial" w:eastAsia="Times New Roman" w:hAnsi="Arial" w:cs="Arial"/>
                <w:b/>
                <w:color w:val="000000"/>
                <w:sz w:val="21"/>
                <w:szCs w:val="21"/>
                <w:lang w:eastAsia="ru-RU"/>
              </w:rPr>
              <w:t xml:space="preserve">ХРАНЕНИЕ КОНТЕЙНЕРОВ, СНЯТЫХ С ПОГРУЗКИ </w:t>
            </w:r>
          </w:p>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b/>
                <w:color w:val="000000"/>
                <w:sz w:val="21"/>
                <w:szCs w:val="21"/>
                <w:lang w:eastAsia="ru-RU"/>
              </w:rPr>
              <w:t xml:space="preserve">ЛИБО ПРИБЫВАЮЩИХ/УБЫВАЮЩИХ НА/С АВТО </w:t>
            </w:r>
          </w:p>
        </w:tc>
      </w:tr>
      <w:tr w:rsidR="00673EF1" w:rsidRPr="001A2C92" w:rsidTr="00673EF1">
        <w:trPr>
          <w:trHeight w:val="300"/>
        </w:trPr>
        <w:tc>
          <w:tcPr>
            <w:tcW w:w="851" w:type="dxa"/>
            <w:tcBorders>
              <w:top w:val="single" w:sz="4" w:space="0" w:color="auto"/>
              <w:left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00000"/>
                <w:sz w:val="21"/>
                <w:szCs w:val="21"/>
                <w:lang w:eastAsia="ru-RU"/>
              </w:rPr>
            </w:pP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b/>
                <w:bCs/>
                <w:color w:val="000000"/>
                <w:sz w:val="21"/>
                <w:szCs w:val="21"/>
                <w:lang w:eastAsia="ru-RU"/>
              </w:rPr>
            </w:pPr>
            <w:r w:rsidRPr="001A2C92">
              <w:rPr>
                <w:rFonts w:ascii="Arial" w:eastAsia="Times New Roman" w:hAnsi="Arial" w:cs="Arial"/>
                <w:b/>
                <w:bCs/>
                <w:color w:val="000000"/>
                <w:sz w:val="21"/>
                <w:szCs w:val="21"/>
                <w:lang w:eastAsia="ru-RU"/>
              </w:rPr>
              <w:t xml:space="preserve">с 1-х суток </w:t>
            </w:r>
          </w:p>
        </w:tc>
        <w:tc>
          <w:tcPr>
            <w:tcW w:w="1701" w:type="dxa"/>
            <w:tcBorders>
              <w:top w:val="nil"/>
              <w:left w:val="nil"/>
              <w:bottom w:val="single" w:sz="4" w:space="0" w:color="auto"/>
              <w:right w:val="single" w:sz="4" w:space="0" w:color="auto"/>
            </w:tcBorders>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p>
        </w:tc>
      </w:tr>
      <w:tr w:rsidR="00673EF1" w:rsidRPr="001A2C92" w:rsidTr="00673EF1">
        <w:trPr>
          <w:trHeight w:val="300"/>
        </w:trPr>
        <w:tc>
          <w:tcPr>
            <w:tcW w:w="851" w:type="dxa"/>
            <w:tcBorders>
              <w:left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00000"/>
                <w:sz w:val="21"/>
                <w:szCs w:val="21"/>
                <w:lang w:eastAsia="ru-RU"/>
              </w:rPr>
            </w:pP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20 - футовый контейнер</w:t>
            </w:r>
          </w:p>
        </w:tc>
        <w:tc>
          <w:tcPr>
            <w:tcW w:w="1985"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контейнер в сутки</w:t>
            </w:r>
          </w:p>
        </w:tc>
        <w:tc>
          <w:tcPr>
            <w:tcW w:w="1701" w:type="dxa"/>
            <w:tcBorders>
              <w:top w:val="single" w:sz="4" w:space="0" w:color="auto"/>
              <w:left w:val="nil"/>
              <w:bottom w:val="single" w:sz="4" w:space="0" w:color="auto"/>
              <w:right w:val="single" w:sz="4" w:space="0" w:color="auto"/>
            </w:tcBorders>
            <w:shd w:val="clear" w:color="auto" w:fill="auto"/>
            <w:vAlign w:val="bottom"/>
          </w:tcPr>
          <w:p w:rsidR="00673EF1" w:rsidRPr="001A2C92" w:rsidRDefault="00673EF1" w:rsidP="00673EF1">
            <w:pPr>
              <w:spacing w:after="0" w:line="240" w:lineRule="auto"/>
              <w:jc w:val="right"/>
              <w:rPr>
                <w:rFonts w:ascii="Arial" w:eastAsia="Times New Roman" w:hAnsi="Arial" w:cs="Arial"/>
                <w:color w:val="000000"/>
                <w:sz w:val="21"/>
                <w:szCs w:val="21"/>
                <w:lang w:eastAsia="ru-RU"/>
              </w:rPr>
            </w:pPr>
            <w:r w:rsidRPr="00441FBE">
              <w:rPr>
                <w:rFonts w:ascii="Arial" w:hAnsi="Arial" w:cs="Arial"/>
                <w:color w:val="000000"/>
                <w:sz w:val="21"/>
                <w:szCs w:val="21"/>
              </w:rPr>
              <w:t>3752</w:t>
            </w:r>
          </w:p>
        </w:tc>
      </w:tr>
      <w:tr w:rsidR="00673EF1" w:rsidRPr="001A2C92" w:rsidTr="00673EF1">
        <w:trPr>
          <w:trHeight w:val="300"/>
        </w:trPr>
        <w:tc>
          <w:tcPr>
            <w:tcW w:w="851" w:type="dxa"/>
            <w:tcBorders>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00000"/>
                <w:sz w:val="21"/>
                <w:szCs w:val="21"/>
                <w:lang w:eastAsia="ru-RU"/>
              </w:rPr>
            </w:pP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40 - футовый контейнер</w:t>
            </w:r>
          </w:p>
        </w:tc>
        <w:tc>
          <w:tcPr>
            <w:tcW w:w="1985"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контейнер в сутки</w:t>
            </w:r>
          </w:p>
        </w:tc>
        <w:tc>
          <w:tcPr>
            <w:tcW w:w="1701" w:type="dxa"/>
            <w:tcBorders>
              <w:top w:val="single" w:sz="4" w:space="0" w:color="auto"/>
              <w:left w:val="nil"/>
              <w:bottom w:val="single" w:sz="4" w:space="0" w:color="auto"/>
              <w:right w:val="single" w:sz="4" w:space="0" w:color="auto"/>
            </w:tcBorders>
            <w:shd w:val="clear" w:color="auto" w:fill="auto"/>
            <w:vAlign w:val="bottom"/>
          </w:tcPr>
          <w:p w:rsidR="00673EF1" w:rsidRPr="001A2C92" w:rsidRDefault="00673EF1" w:rsidP="00673EF1">
            <w:pPr>
              <w:spacing w:after="0" w:line="240" w:lineRule="auto"/>
              <w:jc w:val="right"/>
              <w:rPr>
                <w:rFonts w:ascii="Arial" w:eastAsia="Times New Roman" w:hAnsi="Arial" w:cs="Arial"/>
                <w:color w:val="000000"/>
                <w:sz w:val="21"/>
                <w:szCs w:val="21"/>
                <w:lang w:eastAsia="ru-RU"/>
              </w:rPr>
            </w:pPr>
            <w:r w:rsidRPr="00441FBE">
              <w:rPr>
                <w:rFonts w:ascii="Arial" w:hAnsi="Arial" w:cs="Arial"/>
                <w:color w:val="000000"/>
                <w:sz w:val="21"/>
                <w:szCs w:val="21"/>
              </w:rPr>
              <w:t>4571</w:t>
            </w:r>
          </w:p>
        </w:tc>
      </w:tr>
      <w:tr w:rsidR="00673EF1" w:rsidRPr="001A2C92" w:rsidTr="00673EF1">
        <w:trPr>
          <w:trHeight w:val="416"/>
        </w:trPr>
        <w:tc>
          <w:tcPr>
            <w:tcW w:w="851" w:type="dxa"/>
            <w:tcBorders>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00000"/>
                <w:sz w:val="21"/>
                <w:szCs w:val="21"/>
                <w:lang w:eastAsia="ru-RU"/>
              </w:rPr>
            </w:pPr>
          </w:p>
        </w:tc>
        <w:tc>
          <w:tcPr>
            <w:tcW w:w="907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tabs>
                <w:tab w:val="left" w:pos="317"/>
              </w:tabs>
              <w:spacing w:after="0" w:line="240" w:lineRule="auto"/>
              <w:jc w:val="both"/>
              <w:rPr>
                <w:rFonts w:ascii="Arial" w:eastAsia="Times New Roman" w:hAnsi="Arial" w:cs="Arial"/>
                <w:sz w:val="21"/>
                <w:szCs w:val="21"/>
                <w:lang w:eastAsia="ru-RU"/>
              </w:rPr>
            </w:pPr>
            <w:r w:rsidRPr="001A2C92">
              <w:rPr>
                <w:rFonts w:ascii="Arial" w:eastAsia="Times New Roman" w:hAnsi="Arial" w:cs="Arial"/>
                <w:sz w:val="21"/>
                <w:szCs w:val="21"/>
                <w:lang w:eastAsia="ru-RU"/>
              </w:rPr>
              <w:t>Примечание к п.</w:t>
            </w:r>
            <w:r>
              <w:rPr>
                <w:rFonts w:ascii="Arial" w:eastAsia="Times New Roman" w:hAnsi="Arial" w:cs="Arial"/>
                <w:sz w:val="21"/>
                <w:szCs w:val="21"/>
                <w:lang w:eastAsia="ru-RU"/>
              </w:rPr>
              <w:t>8</w:t>
            </w:r>
            <w:r w:rsidRPr="001A2C92">
              <w:rPr>
                <w:rFonts w:ascii="Arial" w:eastAsia="Times New Roman" w:hAnsi="Arial" w:cs="Arial"/>
                <w:sz w:val="21"/>
                <w:szCs w:val="21"/>
                <w:lang w:eastAsia="ru-RU"/>
              </w:rPr>
              <w:t>:</w:t>
            </w:r>
          </w:p>
          <w:p w:rsidR="00673EF1" w:rsidRPr="00B90CB0" w:rsidRDefault="00673EF1" w:rsidP="00B90CB0">
            <w:pPr>
              <w:pStyle w:val="af0"/>
              <w:numPr>
                <w:ilvl w:val="0"/>
                <w:numId w:val="15"/>
              </w:numPr>
              <w:tabs>
                <w:tab w:val="left" w:pos="317"/>
              </w:tabs>
              <w:ind w:left="0" w:firstLine="0"/>
              <w:jc w:val="both"/>
              <w:rPr>
                <w:rFonts w:ascii="Arial" w:eastAsia="Times New Roman" w:hAnsi="Arial" w:cs="Arial"/>
                <w:sz w:val="21"/>
                <w:szCs w:val="21"/>
                <w:lang w:eastAsia="ru-RU"/>
              </w:rPr>
            </w:pPr>
            <w:r w:rsidRPr="00B90CB0">
              <w:rPr>
                <w:rFonts w:ascii="Arial" w:eastAsia="Times New Roman" w:hAnsi="Arial" w:cs="Arial"/>
                <w:sz w:val="21"/>
                <w:szCs w:val="21"/>
                <w:lang w:eastAsia="ru-RU"/>
              </w:rPr>
              <w:t xml:space="preserve">Тариф включает хранение контейнеров на территории склада терминала без направления убытия или снятых с перевозки. </w:t>
            </w:r>
          </w:p>
          <w:p w:rsidR="00673EF1" w:rsidRPr="00B90CB0" w:rsidRDefault="00673EF1" w:rsidP="00B90CB0">
            <w:pPr>
              <w:pStyle w:val="af0"/>
              <w:numPr>
                <w:ilvl w:val="0"/>
                <w:numId w:val="15"/>
              </w:numPr>
              <w:tabs>
                <w:tab w:val="left" w:pos="317"/>
              </w:tabs>
              <w:ind w:left="0" w:firstLine="0"/>
              <w:jc w:val="both"/>
              <w:rPr>
                <w:rFonts w:ascii="Arial" w:eastAsia="Times New Roman" w:hAnsi="Arial" w:cs="Arial"/>
                <w:sz w:val="21"/>
                <w:szCs w:val="21"/>
                <w:lang w:eastAsia="ru-RU"/>
              </w:rPr>
            </w:pPr>
            <w:r w:rsidRPr="00B90CB0">
              <w:rPr>
                <w:rFonts w:ascii="Arial" w:eastAsia="Times New Roman" w:hAnsi="Arial" w:cs="Arial"/>
                <w:sz w:val="21"/>
                <w:szCs w:val="21"/>
                <w:lang w:eastAsia="ru-RU"/>
              </w:rPr>
              <w:t>Тариф распространяется на контейнеры, обрабатываемые Портом по вариантам: «АВТО-склад-АВТО» и «ЖД-склад-ЖД».</w:t>
            </w:r>
          </w:p>
          <w:p w:rsidR="00673EF1" w:rsidRPr="001A2C92" w:rsidRDefault="00673EF1" w:rsidP="00B90CB0">
            <w:pPr>
              <w:numPr>
                <w:ilvl w:val="0"/>
                <w:numId w:val="15"/>
              </w:numPr>
              <w:tabs>
                <w:tab w:val="left" w:pos="317"/>
              </w:tabs>
              <w:spacing w:after="0" w:line="240" w:lineRule="auto"/>
              <w:ind w:left="0" w:firstLine="0"/>
              <w:jc w:val="both"/>
              <w:rPr>
                <w:rFonts w:ascii="Arial" w:eastAsia="Times New Roman" w:hAnsi="Arial" w:cs="Arial"/>
                <w:sz w:val="21"/>
                <w:szCs w:val="21"/>
                <w:lang w:eastAsia="ru-RU"/>
              </w:rPr>
            </w:pPr>
            <w:r w:rsidRPr="001A2C92">
              <w:rPr>
                <w:rFonts w:ascii="Arial" w:eastAsia="Times New Roman" w:hAnsi="Arial" w:cs="Arial"/>
                <w:sz w:val="21"/>
                <w:szCs w:val="21"/>
                <w:lang w:eastAsia="ru-RU"/>
              </w:rPr>
              <w:t xml:space="preserve">Тариф распространяется на контейнеры, прибывающие на терминалы порта на АВТО </w:t>
            </w:r>
            <w:r w:rsidRPr="001A2C92">
              <w:rPr>
                <w:rFonts w:ascii="Arial" w:eastAsia="Times New Roman" w:hAnsi="Arial" w:cs="Arial"/>
                <w:bCs/>
                <w:sz w:val="21"/>
                <w:szCs w:val="21"/>
                <w:lang w:eastAsia="ru-RU"/>
              </w:rPr>
              <w:t>в целях прохождения процедур, производимых государственными надзорными и контролирующими органами.</w:t>
            </w:r>
          </w:p>
          <w:p w:rsidR="00673EF1" w:rsidRPr="001A2C92" w:rsidRDefault="00673EF1" w:rsidP="00B90CB0">
            <w:pPr>
              <w:numPr>
                <w:ilvl w:val="0"/>
                <w:numId w:val="15"/>
              </w:numPr>
              <w:tabs>
                <w:tab w:val="left" w:pos="317"/>
              </w:tabs>
              <w:spacing w:after="0" w:line="240" w:lineRule="auto"/>
              <w:ind w:left="0" w:firstLine="0"/>
              <w:jc w:val="both"/>
              <w:rPr>
                <w:rFonts w:ascii="Arial" w:eastAsia="Times New Roman" w:hAnsi="Arial" w:cs="Arial"/>
                <w:sz w:val="21"/>
                <w:szCs w:val="21"/>
                <w:lang w:eastAsia="ru-RU"/>
              </w:rPr>
            </w:pPr>
            <w:r w:rsidRPr="001A2C92">
              <w:rPr>
                <w:rFonts w:ascii="Arial" w:eastAsia="Times New Roman" w:hAnsi="Arial" w:cs="Arial"/>
                <w:sz w:val="21"/>
                <w:szCs w:val="21"/>
                <w:lang w:eastAsia="ru-RU"/>
              </w:rPr>
              <w:t>Первым днем хранения считается дата выгрузки приема контейнера с АВТО/ЖД;</w:t>
            </w:r>
          </w:p>
          <w:p w:rsidR="00673EF1" w:rsidRPr="001A2C92" w:rsidRDefault="00673EF1" w:rsidP="00B90CB0">
            <w:pPr>
              <w:tabs>
                <w:tab w:val="left" w:pos="317"/>
              </w:tabs>
              <w:spacing w:after="0" w:line="240" w:lineRule="auto"/>
              <w:jc w:val="both"/>
              <w:rPr>
                <w:rFonts w:ascii="Arial" w:eastAsia="Times New Roman" w:hAnsi="Arial" w:cs="Arial"/>
                <w:sz w:val="21"/>
                <w:szCs w:val="21"/>
                <w:lang w:eastAsia="ru-RU"/>
              </w:rPr>
            </w:pPr>
            <w:r w:rsidRPr="001A2C92">
              <w:rPr>
                <w:rFonts w:ascii="Arial" w:eastAsia="Times New Roman" w:hAnsi="Arial" w:cs="Arial"/>
                <w:sz w:val="21"/>
                <w:szCs w:val="21"/>
                <w:lang w:eastAsia="ru-RU"/>
              </w:rPr>
              <w:t>Последним днем хранения считается дата приема докум</w:t>
            </w:r>
            <w:r>
              <w:rPr>
                <w:rFonts w:ascii="Arial" w:eastAsia="Times New Roman" w:hAnsi="Arial" w:cs="Arial"/>
                <w:sz w:val="21"/>
                <w:szCs w:val="21"/>
                <w:lang w:eastAsia="ru-RU"/>
              </w:rPr>
              <w:t>ентов на ЖД/убытия ктк на АВТО;</w:t>
            </w:r>
          </w:p>
        </w:tc>
      </w:tr>
      <w:tr w:rsidR="00673EF1" w:rsidRPr="001A2C92" w:rsidTr="00673EF1">
        <w:trPr>
          <w:trHeight w:val="449"/>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73EF1" w:rsidRPr="001A2C92" w:rsidRDefault="00673EF1" w:rsidP="00673EF1">
            <w:pPr>
              <w:spacing w:after="0" w:line="240" w:lineRule="auto"/>
              <w:jc w:val="center"/>
              <w:rPr>
                <w:rFonts w:ascii="Arial" w:eastAsia="Times New Roman" w:hAnsi="Arial" w:cs="Arial"/>
                <w:b/>
                <w:bCs/>
                <w:color w:val="000000"/>
                <w:sz w:val="21"/>
                <w:szCs w:val="21"/>
                <w:lang w:eastAsia="ru-RU"/>
              </w:rPr>
            </w:pPr>
            <w:r w:rsidRPr="001A2C92">
              <w:rPr>
                <w:rFonts w:ascii="Arial" w:eastAsia="Times New Roman" w:hAnsi="Arial" w:cs="Arial"/>
                <w:b/>
                <w:bCs/>
                <w:color w:val="000000"/>
                <w:sz w:val="21"/>
                <w:szCs w:val="21"/>
                <w:lang w:val="en-US" w:eastAsia="ru-RU"/>
              </w:rPr>
              <w:t>8</w:t>
            </w:r>
            <w:r w:rsidRPr="001A2C92">
              <w:rPr>
                <w:rFonts w:ascii="Arial" w:eastAsia="Times New Roman" w:hAnsi="Arial" w:cs="Arial"/>
                <w:b/>
                <w:bCs/>
                <w:color w:val="000000"/>
                <w:sz w:val="21"/>
                <w:szCs w:val="21"/>
                <w:lang w:eastAsia="ru-RU"/>
              </w:rPr>
              <w:t>.1</w:t>
            </w:r>
          </w:p>
        </w:tc>
        <w:tc>
          <w:tcPr>
            <w:tcW w:w="9072"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rsidR="00673EF1" w:rsidRPr="001A2C92" w:rsidRDefault="00673EF1" w:rsidP="00673EF1">
            <w:pPr>
              <w:spacing w:after="0" w:line="240" w:lineRule="auto"/>
              <w:jc w:val="center"/>
              <w:rPr>
                <w:rFonts w:ascii="Arial" w:eastAsia="Times New Roman" w:hAnsi="Arial" w:cs="Arial"/>
                <w:b/>
                <w:sz w:val="21"/>
                <w:szCs w:val="21"/>
                <w:lang w:eastAsia="ru-RU"/>
              </w:rPr>
            </w:pPr>
            <w:r w:rsidRPr="001A2C92">
              <w:rPr>
                <w:rFonts w:ascii="Arial" w:eastAsia="Times New Roman" w:hAnsi="Arial" w:cs="Arial"/>
                <w:b/>
                <w:sz w:val="21"/>
                <w:szCs w:val="21"/>
                <w:lang w:eastAsia="ru-RU"/>
              </w:rPr>
              <w:t xml:space="preserve">ХРАНЕНИЕ КОНТЕЙНЕРОВ, СМЕНИВШИХ СТАТУС </w:t>
            </w:r>
          </w:p>
          <w:p w:rsidR="00673EF1" w:rsidRPr="001A2C92" w:rsidRDefault="00673EF1" w:rsidP="00673EF1">
            <w:pPr>
              <w:spacing w:after="0" w:line="240" w:lineRule="auto"/>
              <w:jc w:val="center"/>
              <w:rPr>
                <w:rFonts w:ascii="Arial" w:eastAsia="Times New Roman" w:hAnsi="Arial" w:cs="Arial"/>
                <w:b/>
                <w:sz w:val="21"/>
                <w:szCs w:val="21"/>
                <w:lang w:eastAsia="ru-RU"/>
              </w:rPr>
            </w:pPr>
            <w:r w:rsidRPr="001A2C92">
              <w:rPr>
                <w:rFonts w:ascii="Arial" w:eastAsia="Times New Roman" w:hAnsi="Arial" w:cs="Arial"/>
                <w:b/>
                <w:sz w:val="21"/>
                <w:szCs w:val="21"/>
                <w:lang w:eastAsia="ru-RU"/>
              </w:rPr>
              <w:t xml:space="preserve">С ГРУЖЕНОГО НА ПОРОЖНИЙ (ПОСЛЕ РАСФОРМИРОВАНИЯ) </w:t>
            </w:r>
          </w:p>
        </w:tc>
      </w:tr>
      <w:tr w:rsidR="00673EF1" w:rsidRPr="001A2C92" w:rsidTr="00673EF1">
        <w:trPr>
          <w:trHeight w:val="300"/>
        </w:trPr>
        <w:tc>
          <w:tcPr>
            <w:tcW w:w="851" w:type="dxa"/>
            <w:tcBorders>
              <w:top w:val="single" w:sz="4" w:space="0" w:color="auto"/>
              <w:left w:val="single" w:sz="4" w:space="0" w:color="auto"/>
              <w:bottom w:val="nil"/>
              <w:right w:val="single" w:sz="4" w:space="0" w:color="auto"/>
            </w:tcBorders>
            <w:vAlign w:val="center"/>
            <w:hideMark/>
          </w:tcPr>
          <w:p w:rsidR="00673EF1" w:rsidRPr="001A2C92" w:rsidRDefault="00673EF1" w:rsidP="00673EF1">
            <w:pPr>
              <w:spacing w:after="0" w:line="240" w:lineRule="auto"/>
              <w:rPr>
                <w:rFonts w:ascii="Arial" w:eastAsia="Times New Roman" w:hAnsi="Arial" w:cs="Arial"/>
                <w:b/>
                <w:color w:val="000000"/>
                <w:sz w:val="21"/>
                <w:szCs w:val="21"/>
                <w:lang w:eastAsia="ru-RU"/>
              </w:rPr>
            </w:pPr>
          </w:p>
        </w:tc>
        <w:tc>
          <w:tcPr>
            <w:tcW w:w="7371" w:type="dxa"/>
            <w:gridSpan w:val="5"/>
            <w:tcBorders>
              <w:top w:val="single" w:sz="4" w:space="0" w:color="auto"/>
              <w:left w:val="single" w:sz="4" w:space="0" w:color="auto"/>
              <w:bottom w:val="single" w:sz="4" w:space="0" w:color="auto"/>
              <w:right w:val="single" w:sz="4" w:space="0" w:color="auto"/>
            </w:tcBorders>
            <w:vAlign w:val="center"/>
            <w:hideMark/>
          </w:tcPr>
          <w:p w:rsidR="00673EF1" w:rsidRPr="001A2C92" w:rsidRDefault="00673EF1" w:rsidP="00673EF1">
            <w:pPr>
              <w:spacing w:after="0" w:line="240" w:lineRule="auto"/>
              <w:jc w:val="both"/>
              <w:rPr>
                <w:rFonts w:ascii="Arial" w:eastAsia="Times New Roman" w:hAnsi="Arial" w:cs="Arial"/>
                <w:b/>
                <w:bCs/>
                <w:sz w:val="21"/>
                <w:szCs w:val="21"/>
                <w:lang w:eastAsia="ru-RU"/>
              </w:rPr>
            </w:pPr>
            <w:r w:rsidRPr="001A2C92">
              <w:rPr>
                <w:rFonts w:ascii="Arial" w:eastAsia="Times New Roman" w:hAnsi="Arial" w:cs="Arial"/>
                <w:b/>
                <w:bCs/>
                <w:sz w:val="21"/>
                <w:szCs w:val="21"/>
                <w:lang w:eastAsia="ru-RU"/>
              </w:rPr>
              <w:t xml:space="preserve">с 2-х </w:t>
            </w:r>
            <w:r w:rsidRPr="001A2C92">
              <w:rPr>
                <w:rFonts w:ascii="Arial" w:eastAsia="Times New Roman" w:hAnsi="Arial" w:cs="Arial"/>
                <w:b/>
                <w:bCs/>
                <w:color w:val="000000"/>
                <w:sz w:val="21"/>
                <w:szCs w:val="21"/>
                <w:lang w:eastAsia="ru-RU"/>
              </w:rPr>
              <w:t>суток</w:t>
            </w:r>
          </w:p>
        </w:tc>
        <w:tc>
          <w:tcPr>
            <w:tcW w:w="1701" w:type="dxa"/>
            <w:tcBorders>
              <w:top w:val="nil"/>
              <w:left w:val="nil"/>
              <w:bottom w:val="single" w:sz="4" w:space="0" w:color="auto"/>
              <w:right w:val="single" w:sz="4" w:space="0" w:color="auto"/>
            </w:tcBorders>
            <w:noWrap/>
            <w:vAlign w:val="bottom"/>
            <w:hideMark/>
          </w:tcPr>
          <w:p w:rsidR="00673EF1" w:rsidRPr="001A2C92" w:rsidRDefault="00673EF1" w:rsidP="00673EF1">
            <w:pPr>
              <w:spacing w:after="0" w:line="240" w:lineRule="auto"/>
              <w:rPr>
                <w:rFonts w:ascii="Arial" w:eastAsia="Times New Roman" w:hAnsi="Arial" w:cs="Arial"/>
                <w:b/>
                <w:bCs/>
                <w:sz w:val="21"/>
                <w:szCs w:val="21"/>
                <w:lang w:eastAsia="ru-RU"/>
              </w:rPr>
            </w:pPr>
          </w:p>
        </w:tc>
      </w:tr>
      <w:tr w:rsidR="00673EF1" w:rsidRPr="001A2C92" w:rsidTr="00673EF1">
        <w:trPr>
          <w:trHeight w:val="300"/>
        </w:trPr>
        <w:tc>
          <w:tcPr>
            <w:tcW w:w="851" w:type="dxa"/>
            <w:tcBorders>
              <w:top w:val="nil"/>
              <w:left w:val="single" w:sz="4" w:space="0" w:color="auto"/>
              <w:bottom w:val="nil"/>
              <w:right w:val="single" w:sz="4" w:space="0" w:color="auto"/>
            </w:tcBorders>
            <w:vAlign w:val="center"/>
            <w:hideMark/>
          </w:tcPr>
          <w:p w:rsidR="00673EF1" w:rsidRPr="001A2C92" w:rsidRDefault="00673EF1" w:rsidP="00673EF1">
            <w:pPr>
              <w:spacing w:after="0" w:line="240" w:lineRule="auto"/>
              <w:rPr>
                <w:rFonts w:ascii="Arial" w:eastAsia="Times New Roman" w:hAnsi="Arial" w:cs="Arial"/>
                <w:sz w:val="21"/>
                <w:szCs w:val="21"/>
                <w:lang w:eastAsia="ru-RU"/>
              </w:rPr>
            </w:pPr>
          </w:p>
        </w:tc>
        <w:tc>
          <w:tcPr>
            <w:tcW w:w="5386" w:type="dxa"/>
            <w:gridSpan w:val="3"/>
            <w:tcBorders>
              <w:top w:val="single" w:sz="4" w:space="0" w:color="auto"/>
              <w:left w:val="single" w:sz="4" w:space="0" w:color="auto"/>
              <w:bottom w:val="single" w:sz="4" w:space="0" w:color="auto"/>
              <w:right w:val="single" w:sz="4" w:space="0" w:color="auto"/>
            </w:tcBorders>
            <w:vAlign w:val="center"/>
            <w:hideMark/>
          </w:tcPr>
          <w:p w:rsidR="00673EF1" w:rsidRPr="001A2C92" w:rsidRDefault="00673EF1" w:rsidP="00673EF1">
            <w:pPr>
              <w:spacing w:after="0" w:line="240" w:lineRule="auto"/>
              <w:jc w:val="both"/>
              <w:rPr>
                <w:rFonts w:ascii="Arial" w:eastAsia="Times New Roman" w:hAnsi="Arial" w:cs="Arial"/>
                <w:sz w:val="21"/>
                <w:szCs w:val="21"/>
                <w:lang w:eastAsia="ru-RU"/>
              </w:rPr>
            </w:pPr>
            <w:r w:rsidRPr="001A2C92">
              <w:rPr>
                <w:rFonts w:ascii="Arial" w:eastAsia="Times New Roman" w:hAnsi="Arial" w:cs="Arial"/>
                <w:sz w:val="21"/>
                <w:szCs w:val="21"/>
                <w:lang w:eastAsia="ru-RU"/>
              </w:rPr>
              <w:t>20 - футовый контейнер порожний</w:t>
            </w:r>
          </w:p>
        </w:tc>
        <w:tc>
          <w:tcPr>
            <w:tcW w:w="1985" w:type="dxa"/>
            <w:gridSpan w:val="2"/>
            <w:tcBorders>
              <w:top w:val="nil"/>
              <w:left w:val="nil"/>
              <w:bottom w:val="single" w:sz="4" w:space="0" w:color="auto"/>
              <w:right w:val="single" w:sz="4" w:space="0" w:color="auto"/>
            </w:tcBorders>
            <w:vAlign w:val="center"/>
            <w:hideMark/>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контейнер в сутки</w:t>
            </w:r>
          </w:p>
        </w:tc>
        <w:tc>
          <w:tcPr>
            <w:tcW w:w="1701" w:type="dxa"/>
            <w:tcBorders>
              <w:top w:val="single" w:sz="4" w:space="0" w:color="auto"/>
              <w:left w:val="nil"/>
              <w:bottom w:val="single" w:sz="4" w:space="0" w:color="auto"/>
              <w:right w:val="single" w:sz="4" w:space="0" w:color="auto"/>
            </w:tcBorders>
            <w:vAlign w:val="bottom"/>
            <w:hideMark/>
          </w:tcPr>
          <w:p w:rsidR="00673EF1" w:rsidRPr="001A2C92" w:rsidRDefault="00673EF1" w:rsidP="00673EF1">
            <w:pPr>
              <w:spacing w:after="0" w:line="240" w:lineRule="auto"/>
              <w:jc w:val="right"/>
              <w:rPr>
                <w:rFonts w:ascii="Arial" w:eastAsia="Times New Roman" w:hAnsi="Arial" w:cs="Arial"/>
                <w:sz w:val="21"/>
                <w:szCs w:val="21"/>
                <w:lang w:eastAsia="ru-RU"/>
              </w:rPr>
            </w:pPr>
            <w:r w:rsidRPr="003E7A0A">
              <w:rPr>
                <w:rFonts w:ascii="Arial" w:eastAsia="Times New Roman" w:hAnsi="Arial" w:cs="Arial"/>
                <w:sz w:val="21"/>
                <w:szCs w:val="21"/>
                <w:lang w:eastAsia="ru-RU"/>
              </w:rPr>
              <w:t>3752</w:t>
            </w:r>
          </w:p>
        </w:tc>
      </w:tr>
      <w:tr w:rsidR="00673EF1" w:rsidRPr="001A2C92" w:rsidTr="00673EF1">
        <w:trPr>
          <w:trHeight w:val="300"/>
        </w:trPr>
        <w:tc>
          <w:tcPr>
            <w:tcW w:w="851" w:type="dxa"/>
            <w:tcBorders>
              <w:top w:val="nil"/>
              <w:left w:val="single" w:sz="4" w:space="0" w:color="auto"/>
              <w:bottom w:val="single" w:sz="4" w:space="0" w:color="auto"/>
              <w:right w:val="single" w:sz="4" w:space="0" w:color="auto"/>
            </w:tcBorders>
            <w:vAlign w:val="center"/>
            <w:hideMark/>
          </w:tcPr>
          <w:p w:rsidR="00673EF1" w:rsidRPr="001A2C92" w:rsidRDefault="00673EF1" w:rsidP="00673EF1">
            <w:pPr>
              <w:spacing w:after="0" w:line="240" w:lineRule="auto"/>
              <w:rPr>
                <w:rFonts w:ascii="Arial" w:eastAsia="Times New Roman" w:hAnsi="Arial" w:cs="Arial"/>
                <w:color w:val="000000"/>
                <w:sz w:val="21"/>
                <w:szCs w:val="21"/>
                <w:lang w:eastAsia="ru-RU"/>
              </w:rPr>
            </w:pPr>
          </w:p>
        </w:tc>
        <w:tc>
          <w:tcPr>
            <w:tcW w:w="5386" w:type="dxa"/>
            <w:gridSpan w:val="3"/>
            <w:tcBorders>
              <w:top w:val="single" w:sz="4" w:space="0" w:color="auto"/>
              <w:left w:val="single" w:sz="4" w:space="0" w:color="auto"/>
              <w:bottom w:val="single" w:sz="4" w:space="0" w:color="auto"/>
              <w:right w:val="single" w:sz="4" w:space="0" w:color="auto"/>
            </w:tcBorders>
            <w:vAlign w:val="center"/>
            <w:hideMark/>
          </w:tcPr>
          <w:p w:rsidR="00673EF1" w:rsidRPr="001A2C92" w:rsidRDefault="00673EF1" w:rsidP="00673EF1">
            <w:pPr>
              <w:spacing w:after="0" w:line="240" w:lineRule="auto"/>
              <w:jc w:val="both"/>
              <w:rPr>
                <w:rFonts w:ascii="Arial" w:eastAsia="Times New Roman" w:hAnsi="Arial" w:cs="Arial"/>
                <w:sz w:val="21"/>
                <w:szCs w:val="21"/>
                <w:lang w:eastAsia="ru-RU"/>
              </w:rPr>
            </w:pPr>
            <w:r w:rsidRPr="001A2C92">
              <w:rPr>
                <w:rFonts w:ascii="Arial" w:eastAsia="Times New Roman" w:hAnsi="Arial" w:cs="Arial"/>
                <w:sz w:val="21"/>
                <w:szCs w:val="21"/>
                <w:lang w:eastAsia="ru-RU"/>
              </w:rPr>
              <w:t>40 - футовый контейнер порожний</w:t>
            </w:r>
          </w:p>
        </w:tc>
        <w:tc>
          <w:tcPr>
            <w:tcW w:w="1985" w:type="dxa"/>
            <w:gridSpan w:val="2"/>
            <w:tcBorders>
              <w:top w:val="nil"/>
              <w:left w:val="nil"/>
              <w:bottom w:val="single" w:sz="4" w:space="0" w:color="auto"/>
              <w:right w:val="single" w:sz="4" w:space="0" w:color="auto"/>
            </w:tcBorders>
            <w:vAlign w:val="center"/>
            <w:hideMark/>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контейнер в сутки</w:t>
            </w:r>
          </w:p>
        </w:tc>
        <w:tc>
          <w:tcPr>
            <w:tcW w:w="1701" w:type="dxa"/>
            <w:tcBorders>
              <w:top w:val="single" w:sz="4" w:space="0" w:color="auto"/>
              <w:left w:val="nil"/>
              <w:bottom w:val="single" w:sz="4" w:space="0" w:color="auto"/>
              <w:right w:val="single" w:sz="4" w:space="0" w:color="auto"/>
            </w:tcBorders>
            <w:vAlign w:val="bottom"/>
            <w:hideMark/>
          </w:tcPr>
          <w:p w:rsidR="00673EF1" w:rsidRPr="001A2C92" w:rsidRDefault="00673EF1" w:rsidP="00673EF1">
            <w:pPr>
              <w:spacing w:after="0" w:line="240" w:lineRule="auto"/>
              <w:jc w:val="right"/>
              <w:rPr>
                <w:rFonts w:ascii="Arial" w:eastAsia="Times New Roman" w:hAnsi="Arial" w:cs="Arial"/>
                <w:sz w:val="21"/>
                <w:szCs w:val="21"/>
                <w:lang w:eastAsia="ru-RU"/>
              </w:rPr>
            </w:pPr>
            <w:r w:rsidRPr="003E7A0A">
              <w:rPr>
                <w:rFonts w:ascii="Arial" w:eastAsia="Times New Roman" w:hAnsi="Arial" w:cs="Arial"/>
                <w:sz w:val="21"/>
                <w:szCs w:val="21"/>
                <w:lang w:eastAsia="ru-RU"/>
              </w:rPr>
              <w:t>4571</w:t>
            </w:r>
          </w:p>
        </w:tc>
      </w:tr>
      <w:tr w:rsidR="00673EF1" w:rsidRPr="001A2C92" w:rsidTr="00673EF1">
        <w:trPr>
          <w:trHeight w:val="613"/>
        </w:trPr>
        <w:tc>
          <w:tcPr>
            <w:tcW w:w="851" w:type="dxa"/>
            <w:tcBorders>
              <w:top w:val="single" w:sz="4" w:space="0" w:color="auto"/>
              <w:left w:val="single" w:sz="4" w:space="0" w:color="auto"/>
              <w:bottom w:val="single" w:sz="4" w:space="0" w:color="auto"/>
              <w:right w:val="single" w:sz="4" w:space="0" w:color="auto"/>
            </w:tcBorders>
            <w:vAlign w:val="center"/>
            <w:hideMark/>
          </w:tcPr>
          <w:p w:rsidR="00673EF1" w:rsidRPr="001A2C92" w:rsidRDefault="00673EF1" w:rsidP="00673EF1">
            <w:pPr>
              <w:spacing w:after="0" w:line="240" w:lineRule="auto"/>
              <w:rPr>
                <w:rFonts w:ascii="Arial" w:eastAsia="Times New Roman" w:hAnsi="Arial" w:cs="Arial"/>
                <w:color w:val="000000"/>
                <w:sz w:val="21"/>
                <w:szCs w:val="21"/>
                <w:lang w:eastAsia="ru-RU"/>
              </w:rPr>
            </w:pPr>
          </w:p>
        </w:tc>
        <w:tc>
          <w:tcPr>
            <w:tcW w:w="9072" w:type="dxa"/>
            <w:gridSpan w:val="6"/>
            <w:tcBorders>
              <w:top w:val="single" w:sz="4" w:space="0" w:color="auto"/>
              <w:left w:val="single" w:sz="4" w:space="0" w:color="auto"/>
              <w:bottom w:val="single" w:sz="4" w:space="0" w:color="auto"/>
              <w:right w:val="single" w:sz="4" w:space="0" w:color="auto"/>
            </w:tcBorders>
            <w:vAlign w:val="center"/>
            <w:hideMark/>
          </w:tcPr>
          <w:p w:rsidR="00673EF1" w:rsidRPr="001A2C92" w:rsidRDefault="00673EF1" w:rsidP="00673EF1">
            <w:pPr>
              <w:tabs>
                <w:tab w:val="left" w:pos="143"/>
              </w:tabs>
              <w:spacing w:after="0" w:line="240" w:lineRule="auto"/>
              <w:jc w:val="both"/>
              <w:rPr>
                <w:rFonts w:ascii="Arial" w:eastAsia="Times New Roman" w:hAnsi="Arial" w:cs="Arial"/>
                <w:sz w:val="21"/>
                <w:szCs w:val="21"/>
                <w:lang w:eastAsia="ru-RU"/>
              </w:rPr>
            </w:pPr>
            <w:r w:rsidRPr="001A2C92">
              <w:rPr>
                <w:rFonts w:ascii="Arial" w:eastAsia="Times New Roman" w:hAnsi="Arial" w:cs="Arial"/>
                <w:sz w:val="21"/>
                <w:szCs w:val="21"/>
                <w:lang w:eastAsia="ru-RU"/>
              </w:rPr>
              <w:t>Примечание к п.8.1.:</w:t>
            </w:r>
            <w:r>
              <w:rPr>
                <w:rFonts w:ascii="Arial" w:eastAsia="Times New Roman" w:hAnsi="Arial" w:cs="Arial"/>
                <w:sz w:val="21"/>
                <w:szCs w:val="21"/>
                <w:lang w:eastAsia="ru-RU"/>
              </w:rPr>
              <w:t xml:space="preserve"> </w:t>
            </w:r>
            <w:r w:rsidRPr="001A2C92">
              <w:rPr>
                <w:rFonts w:ascii="Arial" w:eastAsia="Times New Roman" w:hAnsi="Arial" w:cs="Arial"/>
                <w:sz w:val="21"/>
                <w:szCs w:val="21"/>
                <w:lang w:eastAsia="ru-RU"/>
              </w:rPr>
              <w:t>Порядок начисления хранения:</w:t>
            </w:r>
          </w:p>
          <w:p w:rsidR="00673EF1" w:rsidRPr="001A2C92" w:rsidRDefault="00673EF1" w:rsidP="00673EF1">
            <w:pPr>
              <w:spacing w:after="0" w:line="240" w:lineRule="auto"/>
              <w:jc w:val="both"/>
              <w:rPr>
                <w:rFonts w:ascii="Arial" w:eastAsia="Times New Roman" w:hAnsi="Arial" w:cs="Arial"/>
                <w:color w:val="0D0D0D"/>
                <w:sz w:val="21"/>
                <w:szCs w:val="21"/>
                <w:lang w:eastAsia="ru-RU"/>
              </w:rPr>
            </w:pPr>
            <w:r>
              <w:rPr>
                <w:rFonts w:ascii="Arial" w:eastAsia="Times New Roman" w:hAnsi="Arial" w:cs="Arial"/>
                <w:color w:val="0D0D0D"/>
                <w:sz w:val="21"/>
                <w:szCs w:val="21"/>
                <w:lang w:eastAsia="ru-RU"/>
              </w:rPr>
              <w:t>- П</w:t>
            </w:r>
            <w:r w:rsidRPr="001A2C92">
              <w:rPr>
                <w:rFonts w:ascii="Arial" w:eastAsia="Times New Roman" w:hAnsi="Arial" w:cs="Arial"/>
                <w:color w:val="0D0D0D"/>
                <w:sz w:val="21"/>
                <w:szCs w:val="21"/>
                <w:lang w:eastAsia="ru-RU"/>
              </w:rPr>
              <w:t>ервым днем хранения считается дата изменения статуса на порожний (</w:t>
            </w:r>
            <w:r>
              <w:rPr>
                <w:rFonts w:ascii="Arial" w:eastAsia="Times New Roman" w:hAnsi="Arial" w:cs="Arial"/>
                <w:color w:val="0D0D0D"/>
                <w:sz w:val="21"/>
                <w:szCs w:val="21"/>
                <w:lang w:eastAsia="ru-RU"/>
              </w:rPr>
              <w:t>по</w:t>
            </w:r>
            <w:r w:rsidRPr="001A2C92">
              <w:rPr>
                <w:rFonts w:ascii="Arial" w:eastAsia="Times New Roman" w:hAnsi="Arial" w:cs="Arial"/>
                <w:color w:val="0D0D0D"/>
                <w:sz w:val="21"/>
                <w:szCs w:val="21"/>
                <w:lang w:eastAsia="ru-RU"/>
              </w:rPr>
              <w:t xml:space="preserve"> данным ИС</w:t>
            </w:r>
            <w:r>
              <w:rPr>
                <w:rFonts w:ascii="Arial" w:eastAsia="Times New Roman" w:hAnsi="Arial" w:cs="Arial"/>
                <w:color w:val="0D0D0D"/>
                <w:sz w:val="21"/>
                <w:szCs w:val="21"/>
                <w:lang w:eastAsia="ru-RU"/>
              </w:rPr>
              <w:t xml:space="preserve"> ВМТП</w:t>
            </w:r>
            <w:r w:rsidRPr="001A2C92">
              <w:rPr>
                <w:rFonts w:ascii="Arial" w:eastAsia="Times New Roman" w:hAnsi="Arial" w:cs="Arial"/>
                <w:color w:val="0D0D0D"/>
                <w:sz w:val="21"/>
                <w:szCs w:val="21"/>
                <w:lang w:eastAsia="ru-RU"/>
              </w:rPr>
              <w:t xml:space="preserve">); </w:t>
            </w:r>
          </w:p>
          <w:p w:rsidR="00673EF1" w:rsidRPr="001A2C92" w:rsidRDefault="00673EF1" w:rsidP="00673EF1">
            <w:pPr>
              <w:tabs>
                <w:tab w:val="left" w:pos="143"/>
              </w:tabs>
              <w:spacing w:after="0" w:line="240" w:lineRule="auto"/>
              <w:jc w:val="both"/>
              <w:rPr>
                <w:rFonts w:ascii="Arial" w:eastAsia="Times New Roman" w:hAnsi="Arial" w:cs="Arial"/>
                <w:color w:val="0D0D0D"/>
                <w:sz w:val="21"/>
                <w:szCs w:val="21"/>
                <w:highlight w:val="yellow"/>
                <w:lang w:eastAsia="ru-RU"/>
              </w:rPr>
            </w:pPr>
            <w:r>
              <w:rPr>
                <w:rFonts w:ascii="Arial" w:eastAsia="Times New Roman" w:hAnsi="Arial" w:cs="Arial"/>
                <w:sz w:val="21"/>
                <w:szCs w:val="21"/>
                <w:lang w:eastAsia="ru-RU"/>
              </w:rPr>
              <w:t xml:space="preserve">- </w:t>
            </w:r>
            <w:r w:rsidRPr="001A2C92">
              <w:rPr>
                <w:rFonts w:ascii="Arial" w:eastAsia="Times New Roman" w:hAnsi="Arial" w:cs="Arial"/>
                <w:sz w:val="21"/>
                <w:szCs w:val="21"/>
                <w:lang w:eastAsia="ru-RU"/>
              </w:rPr>
              <w:t>По</w:t>
            </w:r>
            <w:r>
              <w:rPr>
                <w:rFonts w:ascii="Arial" w:eastAsia="Times New Roman" w:hAnsi="Arial" w:cs="Arial"/>
                <w:sz w:val="21"/>
                <w:szCs w:val="21"/>
                <w:lang w:eastAsia="ru-RU"/>
              </w:rPr>
              <w:t xml:space="preserve">следним днем хранения считается </w:t>
            </w:r>
            <w:r w:rsidRPr="001A2C92">
              <w:rPr>
                <w:rFonts w:ascii="Arial" w:eastAsia="Times New Roman" w:hAnsi="Arial" w:cs="Arial"/>
                <w:color w:val="0D0D0D"/>
                <w:sz w:val="21"/>
                <w:szCs w:val="21"/>
                <w:lang w:eastAsia="ru-RU"/>
              </w:rPr>
              <w:t>дата отгрузки на транспортное средство (автотранспорт/судно каботажного направления) – в случае убытия контейнера автотранспортом или морским транспортом; дата принятия документов для отправки по ЖД – в случае убытия контейнера ж.д. транспортом (</w:t>
            </w:r>
            <w:r>
              <w:rPr>
                <w:rFonts w:ascii="Arial" w:eastAsia="Times New Roman" w:hAnsi="Arial" w:cs="Arial"/>
                <w:color w:val="0D0D0D"/>
                <w:sz w:val="21"/>
                <w:szCs w:val="21"/>
                <w:lang w:eastAsia="ru-RU"/>
              </w:rPr>
              <w:t>по</w:t>
            </w:r>
            <w:r w:rsidRPr="001A2C92">
              <w:rPr>
                <w:rFonts w:ascii="Arial" w:eastAsia="Times New Roman" w:hAnsi="Arial" w:cs="Arial"/>
                <w:color w:val="0D0D0D"/>
                <w:sz w:val="21"/>
                <w:szCs w:val="21"/>
                <w:lang w:eastAsia="ru-RU"/>
              </w:rPr>
              <w:t xml:space="preserve"> данным ИС</w:t>
            </w:r>
            <w:r>
              <w:rPr>
                <w:rFonts w:ascii="Arial" w:eastAsia="Times New Roman" w:hAnsi="Arial" w:cs="Arial"/>
                <w:color w:val="0D0D0D"/>
                <w:sz w:val="21"/>
                <w:szCs w:val="21"/>
                <w:lang w:eastAsia="ru-RU"/>
              </w:rPr>
              <w:t xml:space="preserve"> ВМТП</w:t>
            </w:r>
            <w:r w:rsidRPr="001A2C92">
              <w:rPr>
                <w:rFonts w:ascii="Arial" w:eastAsia="Times New Roman" w:hAnsi="Arial" w:cs="Arial"/>
                <w:color w:val="0D0D0D"/>
                <w:sz w:val="21"/>
                <w:szCs w:val="21"/>
                <w:lang w:eastAsia="ru-RU"/>
              </w:rPr>
              <w:t>).</w:t>
            </w:r>
          </w:p>
        </w:tc>
      </w:tr>
      <w:tr w:rsidR="00673EF1" w:rsidRPr="001A2C92" w:rsidTr="00673EF1">
        <w:trPr>
          <w:trHeight w:val="437"/>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73EF1" w:rsidRPr="001A2C92" w:rsidRDefault="00673EF1" w:rsidP="00673EF1">
            <w:pPr>
              <w:spacing w:after="0" w:line="240" w:lineRule="auto"/>
              <w:jc w:val="center"/>
              <w:rPr>
                <w:rFonts w:ascii="Arial" w:eastAsia="Times New Roman" w:hAnsi="Arial" w:cs="Arial"/>
                <w:b/>
                <w:bCs/>
                <w:color w:val="000000"/>
                <w:sz w:val="21"/>
                <w:szCs w:val="21"/>
                <w:lang w:eastAsia="ru-RU"/>
              </w:rPr>
            </w:pPr>
            <w:r w:rsidRPr="001A2C92">
              <w:rPr>
                <w:rFonts w:ascii="Arial" w:eastAsia="Times New Roman" w:hAnsi="Arial" w:cs="Arial"/>
                <w:b/>
                <w:bCs/>
                <w:color w:val="000000"/>
                <w:sz w:val="21"/>
                <w:szCs w:val="21"/>
                <w:lang w:val="en-US" w:eastAsia="ru-RU"/>
              </w:rPr>
              <w:t>8</w:t>
            </w:r>
            <w:r w:rsidRPr="001A2C92">
              <w:rPr>
                <w:rFonts w:ascii="Arial" w:eastAsia="Times New Roman" w:hAnsi="Arial" w:cs="Arial"/>
                <w:b/>
                <w:bCs/>
                <w:color w:val="000000"/>
                <w:sz w:val="21"/>
                <w:szCs w:val="21"/>
                <w:lang w:eastAsia="ru-RU"/>
              </w:rPr>
              <w:t>.2.</w:t>
            </w:r>
          </w:p>
        </w:tc>
        <w:tc>
          <w:tcPr>
            <w:tcW w:w="9072"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rsidR="00673EF1" w:rsidRPr="001A2C92" w:rsidRDefault="00673EF1" w:rsidP="00673EF1">
            <w:pPr>
              <w:spacing w:after="0" w:line="240" w:lineRule="auto"/>
              <w:jc w:val="center"/>
              <w:rPr>
                <w:rFonts w:ascii="Arial" w:eastAsia="Times New Roman" w:hAnsi="Arial" w:cs="Arial"/>
                <w:b/>
                <w:sz w:val="21"/>
                <w:szCs w:val="21"/>
                <w:lang w:eastAsia="ru-RU"/>
              </w:rPr>
            </w:pPr>
            <w:r w:rsidRPr="001A2C92">
              <w:rPr>
                <w:rFonts w:ascii="Arial" w:eastAsia="Times New Roman" w:hAnsi="Arial" w:cs="Arial"/>
                <w:b/>
                <w:sz w:val="21"/>
                <w:szCs w:val="21"/>
                <w:lang w:eastAsia="ru-RU"/>
              </w:rPr>
              <w:t xml:space="preserve">ХРАНЕНИЕ КОНТЕЙНЕРОВ, ПРИНЯТЫХ НА СКЛАД </w:t>
            </w:r>
          </w:p>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b/>
                <w:sz w:val="21"/>
                <w:szCs w:val="21"/>
                <w:lang w:eastAsia="ru-RU"/>
              </w:rPr>
              <w:t>ПО АКТУ ПРИЁМА-ПЕРЕДАЧИ</w:t>
            </w:r>
          </w:p>
        </w:tc>
      </w:tr>
      <w:tr w:rsidR="00673EF1" w:rsidRPr="001A2C92" w:rsidTr="00673EF1">
        <w:trPr>
          <w:trHeight w:val="300"/>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00000"/>
                <w:sz w:val="21"/>
                <w:szCs w:val="21"/>
                <w:lang w:eastAsia="ru-RU"/>
              </w:rPr>
            </w:pPr>
          </w:p>
        </w:tc>
        <w:tc>
          <w:tcPr>
            <w:tcW w:w="7371"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b/>
                <w:bCs/>
                <w:sz w:val="21"/>
                <w:szCs w:val="21"/>
                <w:lang w:eastAsia="ru-RU"/>
              </w:rPr>
            </w:pPr>
            <w:r w:rsidRPr="001A2C92">
              <w:rPr>
                <w:rFonts w:ascii="Arial" w:eastAsia="Times New Roman" w:hAnsi="Arial" w:cs="Arial"/>
                <w:b/>
                <w:bCs/>
                <w:sz w:val="21"/>
                <w:szCs w:val="21"/>
                <w:lang w:eastAsia="ru-RU"/>
              </w:rPr>
              <w:t>с 4-х суток</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sz w:val="21"/>
                <w:szCs w:val="21"/>
                <w:lang w:eastAsia="ru-RU"/>
              </w:rPr>
            </w:pPr>
          </w:p>
        </w:tc>
      </w:tr>
      <w:tr w:rsidR="00673EF1" w:rsidRPr="001A2C92" w:rsidTr="00673EF1">
        <w:trPr>
          <w:trHeight w:val="300"/>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00000"/>
                <w:sz w:val="21"/>
                <w:szCs w:val="21"/>
                <w:lang w:eastAsia="ru-RU"/>
              </w:rPr>
            </w:pP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sz w:val="21"/>
                <w:szCs w:val="21"/>
                <w:lang w:eastAsia="ru-RU"/>
              </w:rPr>
            </w:pPr>
            <w:r w:rsidRPr="001A2C92">
              <w:rPr>
                <w:rFonts w:ascii="Arial" w:eastAsia="Times New Roman" w:hAnsi="Arial" w:cs="Arial"/>
                <w:sz w:val="21"/>
                <w:szCs w:val="21"/>
                <w:lang w:eastAsia="ru-RU"/>
              </w:rPr>
              <w:t>20 - футовый порожний контейнер</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контейнер в сутки</w:t>
            </w:r>
          </w:p>
        </w:tc>
        <w:tc>
          <w:tcPr>
            <w:tcW w:w="1701" w:type="dxa"/>
            <w:tcBorders>
              <w:top w:val="single" w:sz="4" w:space="0" w:color="auto"/>
              <w:left w:val="nil"/>
              <w:bottom w:val="single" w:sz="4" w:space="0" w:color="auto"/>
              <w:right w:val="single" w:sz="4" w:space="0" w:color="auto"/>
            </w:tcBorders>
            <w:shd w:val="clear" w:color="auto" w:fill="auto"/>
            <w:vAlign w:val="bottom"/>
          </w:tcPr>
          <w:p w:rsidR="00673EF1" w:rsidRPr="001A2C92" w:rsidRDefault="00673EF1" w:rsidP="00673EF1">
            <w:pPr>
              <w:spacing w:after="0" w:line="240" w:lineRule="auto"/>
              <w:jc w:val="right"/>
              <w:rPr>
                <w:rFonts w:ascii="Arial" w:eastAsia="Times New Roman" w:hAnsi="Arial" w:cs="Arial"/>
                <w:sz w:val="21"/>
                <w:szCs w:val="21"/>
                <w:lang w:eastAsia="ru-RU"/>
              </w:rPr>
            </w:pPr>
            <w:r w:rsidRPr="00441FBE">
              <w:rPr>
                <w:rFonts w:ascii="Arial" w:hAnsi="Arial" w:cs="Arial"/>
                <w:sz w:val="21"/>
                <w:szCs w:val="21"/>
              </w:rPr>
              <w:t>770</w:t>
            </w:r>
          </w:p>
        </w:tc>
      </w:tr>
      <w:tr w:rsidR="00673EF1" w:rsidRPr="001A2C92" w:rsidTr="00673EF1">
        <w:trPr>
          <w:trHeight w:val="300"/>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00000"/>
                <w:sz w:val="21"/>
                <w:szCs w:val="21"/>
                <w:lang w:eastAsia="ru-RU"/>
              </w:rPr>
            </w:pP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sz w:val="21"/>
                <w:szCs w:val="21"/>
                <w:lang w:eastAsia="ru-RU"/>
              </w:rPr>
            </w:pPr>
            <w:r w:rsidRPr="001A2C92">
              <w:rPr>
                <w:rFonts w:ascii="Arial" w:eastAsia="Times New Roman" w:hAnsi="Arial" w:cs="Arial"/>
                <w:sz w:val="21"/>
                <w:szCs w:val="21"/>
                <w:lang w:eastAsia="ru-RU"/>
              </w:rPr>
              <w:t>40 - футовый порожний контейнер</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контейнер в сутки</w:t>
            </w:r>
          </w:p>
        </w:tc>
        <w:tc>
          <w:tcPr>
            <w:tcW w:w="1701" w:type="dxa"/>
            <w:tcBorders>
              <w:top w:val="single" w:sz="4" w:space="0" w:color="auto"/>
              <w:left w:val="nil"/>
              <w:bottom w:val="single" w:sz="4" w:space="0" w:color="auto"/>
              <w:right w:val="single" w:sz="4" w:space="0" w:color="auto"/>
            </w:tcBorders>
            <w:shd w:val="clear" w:color="auto" w:fill="auto"/>
            <w:vAlign w:val="bottom"/>
          </w:tcPr>
          <w:p w:rsidR="00673EF1" w:rsidRPr="001A2C92" w:rsidRDefault="00673EF1" w:rsidP="00673EF1">
            <w:pPr>
              <w:spacing w:after="0" w:line="240" w:lineRule="auto"/>
              <w:jc w:val="right"/>
              <w:rPr>
                <w:rFonts w:ascii="Arial" w:eastAsia="Times New Roman" w:hAnsi="Arial" w:cs="Arial"/>
                <w:sz w:val="21"/>
                <w:szCs w:val="21"/>
                <w:lang w:eastAsia="ru-RU"/>
              </w:rPr>
            </w:pPr>
            <w:r w:rsidRPr="00441FBE">
              <w:rPr>
                <w:rFonts w:ascii="Arial" w:hAnsi="Arial" w:cs="Arial"/>
                <w:sz w:val="21"/>
                <w:szCs w:val="21"/>
              </w:rPr>
              <w:t>1027</w:t>
            </w:r>
          </w:p>
        </w:tc>
      </w:tr>
      <w:tr w:rsidR="00673EF1" w:rsidRPr="001A2C92" w:rsidTr="00673EF1">
        <w:trPr>
          <w:trHeight w:val="1008"/>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00000"/>
                <w:sz w:val="21"/>
                <w:szCs w:val="21"/>
                <w:lang w:eastAsia="ru-RU"/>
              </w:rPr>
            </w:pPr>
          </w:p>
        </w:tc>
        <w:tc>
          <w:tcPr>
            <w:tcW w:w="9072"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tabs>
                <w:tab w:val="left" w:pos="284"/>
              </w:tabs>
              <w:spacing w:after="0" w:line="240" w:lineRule="auto"/>
              <w:jc w:val="both"/>
              <w:rPr>
                <w:rFonts w:ascii="Arial" w:eastAsia="Times New Roman" w:hAnsi="Arial" w:cs="Arial"/>
                <w:sz w:val="21"/>
                <w:szCs w:val="21"/>
                <w:lang w:eastAsia="ru-RU"/>
              </w:rPr>
            </w:pPr>
            <w:r w:rsidRPr="001A2C92">
              <w:rPr>
                <w:rFonts w:ascii="Arial" w:eastAsia="Times New Roman" w:hAnsi="Arial" w:cs="Arial"/>
                <w:sz w:val="21"/>
                <w:szCs w:val="21"/>
                <w:lang w:eastAsia="ru-RU"/>
              </w:rPr>
              <w:t>Примечание к п.8.2.:</w:t>
            </w:r>
          </w:p>
          <w:p w:rsidR="00673EF1" w:rsidRPr="00B90CB0" w:rsidRDefault="00673EF1" w:rsidP="00B90CB0">
            <w:pPr>
              <w:pStyle w:val="af0"/>
              <w:numPr>
                <w:ilvl w:val="0"/>
                <w:numId w:val="16"/>
              </w:numPr>
              <w:tabs>
                <w:tab w:val="left" w:pos="284"/>
              </w:tabs>
              <w:ind w:left="33" w:firstLine="0"/>
              <w:contextualSpacing/>
              <w:jc w:val="both"/>
              <w:rPr>
                <w:rFonts w:ascii="Arial" w:eastAsia="Times New Roman" w:hAnsi="Arial" w:cs="Arial"/>
                <w:sz w:val="21"/>
                <w:szCs w:val="21"/>
                <w:lang w:eastAsia="ru-RU"/>
              </w:rPr>
            </w:pPr>
            <w:r w:rsidRPr="00B90CB0">
              <w:rPr>
                <w:rFonts w:ascii="Arial" w:eastAsia="Times New Roman" w:hAnsi="Arial" w:cs="Arial"/>
                <w:sz w:val="21"/>
                <w:szCs w:val="21"/>
                <w:lang w:eastAsia="ru-RU"/>
              </w:rPr>
              <w:t>Тариф включает: хранение контейнеров на территории склада терминала после передачи контейнера морской линией или первоначальным экспедитором новому экспедитору.</w:t>
            </w:r>
          </w:p>
          <w:p w:rsidR="00673EF1" w:rsidRPr="001A2C92" w:rsidRDefault="00673EF1" w:rsidP="00B90CB0">
            <w:pPr>
              <w:numPr>
                <w:ilvl w:val="0"/>
                <w:numId w:val="16"/>
              </w:numPr>
              <w:tabs>
                <w:tab w:val="left" w:pos="284"/>
              </w:tabs>
              <w:spacing w:after="0" w:line="240" w:lineRule="auto"/>
              <w:ind w:left="33" w:firstLine="0"/>
              <w:contextualSpacing/>
              <w:jc w:val="both"/>
              <w:rPr>
                <w:rFonts w:ascii="Arial" w:eastAsia="Times New Roman" w:hAnsi="Arial" w:cs="Arial"/>
                <w:sz w:val="21"/>
                <w:szCs w:val="21"/>
                <w:lang w:eastAsia="ru-RU"/>
              </w:rPr>
            </w:pPr>
            <w:r w:rsidRPr="001A2C92">
              <w:rPr>
                <w:rFonts w:ascii="Arial" w:eastAsia="Times New Roman" w:hAnsi="Arial" w:cs="Arial"/>
                <w:sz w:val="21"/>
                <w:szCs w:val="21"/>
                <w:lang w:eastAsia="ru-RU"/>
              </w:rPr>
              <w:lastRenderedPageBreak/>
              <w:t>Хранение в течении первых 3 (трех) суток включено в услуги терминала по погрузке на транспорт убытия.</w:t>
            </w:r>
          </w:p>
          <w:p w:rsidR="00673EF1" w:rsidRPr="001A2C92" w:rsidRDefault="00673EF1" w:rsidP="00B90CB0">
            <w:pPr>
              <w:numPr>
                <w:ilvl w:val="0"/>
                <w:numId w:val="16"/>
              </w:numPr>
              <w:tabs>
                <w:tab w:val="left" w:pos="284"/>
              </w:tabs>
              <w:spacing w:after="0" w:line="240" w:lineRule="auto"/>
              <w:ind w:left="33" w:firstLine="0"/>
              <w:contextualSpacing/>
              <w:jc w:val="both"/>
              <w:rPr>
                <w:rFonts w:ascii="Arial" w:eastAsia="Times New Roman" w:hAnsi="Arial" w:cs="Arial"/>
                <w:sz w:val="21"/>
                <w:szCs w:val="21"/>
                <w:lang w:eastAsia="ru-RU"/>
              </w:rPr>
            </w:pPr>
            <w:r w:rsidRPr="001A2C92">
              <w:rPr>
                <w:rFonts w:ascii="Arial" w:eastAsia="Times New Roman" w:hAnsi="Arial" w:cs="Arial"/>
                <w:sz w:val="21"/>
                <w:szCs w:val="21"/>
                <w:lang w:eastAsia="ru-RU"/>
              </w:rPr>
              <w:t>Хранение исчисляется с даты поступления контейнера на склад по дату его выдачи со склада согласно акта приема-передачи.</w:t>
            </w:r>
          </w:p>
          <w:p w:rsidR="00673EF1" w:rsidRPr="00B90CB0" w:rsidRDefault="00673EF1" w:rsidP="00B90CB0">
            <w:pPr>
              <w:pStyle w:val="af0"/>
              <w:numPr>
                <w:ilvl w:val="0"/>
                <w:numId w:val="16"/>
              </w:numPr>
              <w:tabs>
                <w:tab w:val="left" w:pos="284"/>
              </w:tabs>
              <w:ind w:left="33" w:firstLine="0"/>
              <w:contextualSpacing/>
              <w:jc w:val="both"/>
              <w:rPr>
                <w:rFonts w:ascii="Arial" w:eastAsia="Times New Roman" w:hAnsi="Arial" w:cs="Arial"/>
                <w:sz w:val="21"/>
                <w:szCs w:val="21"/>
                <w:lang w:eastAsia="ru-RU"/>
              </w:rPr>
            </w:pPr>
            <w:r w:rsidRPr="00B90CB0">
              <w:rPr>
                <w:rFonts w:ascii="Arial" w:eastAsia="Times New Roman" w:hAnsi="Arial" w:cs="Arial"/>
                <w:sz w:val="21"/>
                <w:szCs w:val="21"/>
                <w:lang w:eastAsia="ru-RU"/>
              </w:rPr>
              <w:t>Условия тарификации для первоначального и конечного экспедитора изложены в Примечании №2 к настоящему Тарифному приложению к Договору.</w:t>
            </w:r>
          </w:p>
        </w:tc>
      </w:tr>
      <w:tr w:rsidR="00673EF1" w:rsidRPr="001A2C92" w:rsidTr="00673EF1">
        <w:trPr>
          <w:trHeight w:val="421"/>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73EF1" w:rsidRPr="001A2C92" w:rsidRDefault="00673EF1" w:rsidP="00673EF1">
            <w:pPr>
              <w:spacing w:after="0" w:line="240" w:lineRule="auto"/>
              <w:jc w:val="center"/>
              <w:rPr>
                <w:rFonts w:ascii="Arial" w:eastAsia="Times New Roman" w:hAnsi="Arial" w:cs="Arial"/>
                <w:b/>
                <w:bCs/>
                <w:color w:val="000000"/>
                <w:sz w:val="21"/>
                <w:szCs w:val="21"/>
                <w:lang w:eastAsia="ru-RU"/>
              </w:rPr>
            </w:pPr>
            <w:r w:rsidRPr="001A2C92">
              <w:rPr>
                <w:rFonts w:ascii="Arial" w:eastAsia="Times New Roman" w:hAnsi="Arial" w:cs="Arial"/>
                <w:b/>
                <w:bCs/>
                <w:color w:val="000000"/>
                <w:sz w:val="21"/>
                <w:szCs w:val="21"/>
                <w:lang w:val="en-US" w:eastAsia="ru-RU"/>
              </w:rPr>
              <w:lastRenderedPageBreak/>
              <w:t>8</w:t>
            </w:r>
            <w:r w:rsidRPr="001A2C92">
              <w:rPr>
                <w:rFonts w:ascii="Arial" w:eastAsia="Times New Roman" w:hAnsi="Arial" w:cs="Arial"/>
                <w:b/>
                <w:bCs/>
                <w:color w:val="000000"/>
                <w:sz w:val="21"/>
                <w:szCs w:val="21"/>
                <w:lang w:eastAsia="ru-RU"/>
              </w:rPr>
              <w:t>.3.</w:t>
            </w:r>
          </w:p>
        </w:tc>
        <w:tc>
          <w:tcPr>
            <w:tcW w:w="9072"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rsidR="00673EF1" w:rsidRPr="001A2C92" w:rsidRDefault="00673EF1" w:rsidP="00673EF1">
            <w:pPr>
              <w:spacing w:after="0" w:line="240" w:lineRule="auto"/>
              <w:jc w:val="center"/>
              <w:rPr>
                <w:rFonts w:ascii="Arial" w:eastAsia="Times New Roman" w:hAnsi="Arial" w:cs="Arial"/>
                <w:b/>
                <w:sz w:val="21"/>
                <w:szCs w:val="21"/>
                <w:lang w:eastAsia="ru-RU"/>
              </w:rPr>
            </w:pPr>
            <w:r>
              <w:rPr>
                <w:rFonts w:ascii="Arial" w:eastAsia="Times New Roman" w:hAnsi="Arial" w:cs="Arial"/>
                <w:b/>
                <w:sz w:val="21"/>
                <w:szCs w:val="21"/>
                <w:lang w:eastAsia="ru-RU"/>
              </w:rPr>
              <w:t>ХРАНЕНИЕ ГЕНЕРАЛЬНОГО ГРУЗА</w:t>
            </w:r>
            <w:r w:rsidRPr="001A2C92">
              <w:rPr>
                <w:rFonts w:ascii="Arial" w:eastAsia="Times New Roman" w:hAnsi="Arial" w:cs="Arial"/>
                <w:b/>
                <w:sz w:val="21"/>
                <w:szCs w:val="21"/>
                <w:lang w:eastAsia="ru-RU"/>
              </w:rPr>
              <w:t xml:space="preserve"> </w:t>
            </w:r>
          </w:p>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b/>
                <w:sz w:val="21"/>
                <w:szCs w:val="21"/>
                <w:lang w:eastAsia="ru-RU"/>
              </w:rPr>
              <w:t>(после расформирования контейнера или для формирования в контейнер)</w:t>
            </w:r>
          </w:p>
        </w:tc>
      </w:tr>
      <w:tr w:rsidR="00673EF1" w:rsidRPr="001A2C92" w:rsidTr="00673EF1">
        <w:trPr>
          <w:trHeight w:val="216"/>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8.3.1</w:t>
            </w:r>
          </w:p>
        </w:tc>
        <w:tc>
          <w:tcPr>
            <w:tcW w:w="9072" w:type="dxa"/>
            <w:gridSpan w:val="6"/>
            <w:tcBorders>
              <w:top w:val="single" w:sz="4" w:space="0" w:color="auto"/>
              <w:left w:val="nil"/>
              <w:bottom w:val="single" w:sz="4" w:space="0" w:color="auto"/>
              <w:right w:val="single" w:sz="4" w:space="0" w:color="auto"/>
            </w:tcBorders>
            <w:shd w:val="clear" w:color="000000" w:fill="F2F2F2"/>
            <w:vAlign w:val="center"/>
            <w:hideMark/>
          </w:tcPr>
          <w:p w:rsidR="00673EF1" w:rsidRPr="001A2C92" w:rsidRDefault="00673EF1" w:rsidP="00673EF1">
            <w:pPr>
              <w:spacing w:after="0" w:line="240" w:lineRule="auto"/>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Генеральный груз:</w:t>
            </w:r>
          </w:p>
        </w:tc>
      </w:tr>
      <w:tr w:rsidR="00673EF1" w:rsidRPr="001A2C92" w:rsidTr="00673EF1">
        <w:trPr>
          <w:trHeight w:val="248"/>
        </w:trPr>
        <w:tc>
          <w:tcPr>
            <w:tcW w:w="851" w:type="dxa"/>
            <w:tcBorders>
              <w:top w:val="nil"/>
              <w:left w:val="single" w:sz="4" w:space="0" w:color="auto"/>
              <w:bottom w:val="nil"/>
              <w:right w:val="nil"/>
            </w:tcBorders>
            <w:shd w:val="clear" w:color="auto" w:fill="auto"/>
            <w:noWrap/>
            <w:vAlign w:val="bottom"/>
            <w:hideMark/>
          </w:tcPr>
          <w:p w:rsidR="00673EF1" w:rsidRPr="001A2C92" w:rsidRDefault="00673EF1" w:rsidP="00673EF1">
            <w:pPr>
              <w:spacing w:after="0" w:line="240" w:lineRule="auto"/>
              <w:rPr>
                <w:rFonts w:ascii="Arial" w:eastAsia="Times New Roman" w:hAnsi="Arial" w:cs="Arial"/>
                <w:b/>
                <w:bCs/>
                <w:color w:val="0D0D0D"/>
                <w:sz w:val="21"/>
                <w:szCs w:val="21"/>
                <w:lang w:eastAsia="ru-RU"/>
              </w:rPr>
            </w:pPr>
          </w:p>
        </w:tc>
        <w:tc>
          <w:tcPr>
            <w:tcW w:w="9072"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73EF1" w:rsidRPr="001A2C92" w:rsidRDefault="00673EF1" w:rsidP="00673EF1">
            <w:pPr>
              <w:spacing w:after="0" w:line="240" w:lineRule="auto"/>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с 8-х суток:</w:t>
            </w:r>
          </w:p>
        </w:tc>
      </w:tr>
      <w:tr w:rsidR="00673EF1" w:rsidRPr="001A2C92" w:rsidTr="007F6DEB">
        <w:trPr>
          <w:trHeight w:val="301"/>
        </w:trPr>
        <w:tc>
          <w:tcPr>
            <w:tcW w:w="851" w:type="dxa"/>
            <w:tcBorders>
              <w:top w:val="nil"/>
              <w:left w:val="single" w:sz="4" w:space="0" w:color="auto"/>
              <w:bottom w:val="nil"/>
              <w:right w:val="nil"/>
            </w:tcBorders>
            <w:shd w:val="clear" w:color="auto" w:fill="auto"/>
            <w:noWrap/>
            <w:vAlign w:val="bottom"/>
            <w:hideMark/>
          </w:tcPr>
          <w:p w:rsidR="00673EF1" w:rsidRPr="001A2C92" w:rsidRDefault="00673EF1" w:rsidP="00673EF1">
            <w:pPr>
              <w:spacing w:after="0" w:line="240" w:lineRule="auto"/>
              <w:rPr>
                <w:rFonts w:ascii="Arial" w:eastAsia="Times New Roman" w:hAnsi="Arial" w:cs="Arial"/>
                <w:b/>
                <w:bCs/>
                <w:color w:val="0D0D0D"/>
                <w:sz w:val="21"/>
                <w:szCs w:val="21"/>
                <w:lang w:eastAsia="ru-RU"/>
              </w:rPr>
            </w:pPr>
          </w:p>
        </w:tc>
        <w:tc>
          <w:tcPr>
            <w:tcW w:w="4985" w:type="dxa"/>
            <w:tcBorders>
              <w:top w:val="nil"/>
              <w:left w:val="single" w:sz="4" w:space="0" w:color="auto"/>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генеральный груз</w:t>
            </w:r>
          </w:p>
        </w:tc>
        <w:tc>
          <w:tcPr>
            <w:tcW w:w="2386" w:type="dxa"/>
            <w:gridSpan w:val="4"/>
            <w:tcBorders>
              <w:top w:val="nil"/>
              <w:left w:val="nil"/>
              <w:bottom w:val="single" w:sz="4" w:space="0" w:color="auto"/>
              <w:right w:val="single" w:sz="4" w:space="0" w:color="auto"/>
            </w:tcBorders>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брутто тонна в сутки</w:t>
            </w:r>
          </w:p>
        </w:tc>
        <w:tc>
          <w:tcPr>
            <w:tcW w:w="1701"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819</w:t>
            </w:r>
          </w:p>
        </w:tc>
      </w:tr>
      <w:tr w:rsidR="00673EF1" w:rsidRPr="001A2C92" w:rsidTr="007F6DEB">
        <w:trPr>
          <w:trHeight w:val="93"/>
        </w:trPr>
        <w:tc>
          <w:tcPr>
            <w:tcW w:w="851" w:type="dxa"/>
            <w:tcBorders>
              <w:top w:val="nil"/>
              <w:left w:val="single" w:sz="4" w:space="0" w:color="auto"/>
              <w:bottom w:val="nil"/>
              <w:right w:val="nil"/>
            </w:tcBorders>
            <w:shd w:val="clear" w:color="auto" w:fill="auto"/>
            <w:noWrap/>
            <w:vAlign w:val="bottom"/>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p>
        </w:tc>
        <w:tc>
          <w:tcPr>
            <w:tcW w:w="4985" w:type="dxa"/>
            <w:tcBorders>
              <w:top w:val="nil"/>
              <w:left w:val="single" w:sz="4" w:space="0" w:color="auto"/>
              <w:bottom w:val="single" w:sz="4" w:space="0" w:color="auto"/>
              <w:right w:val="single" w:sz="4" w:space="0" w:color="auto"/>
            </w:tcBorders>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техника</w:t>
            </w:r>
          </w:p>
        </w:tc>
        <w:tc>
          <w:tcPr>
            <w:tcW w:w="2386" w:type="dxa"/>
            <w:gridSpan w:val="4"/>
            <w:tcBorders>
              <w:top w:val="nil"/>
              <w:left w:val="nil"/>
              <w:bottom w:val="single" w:sz="4" w:space="0" w:color="auto"/>
              <w:right w:val="single" w:sz="4" w:space="0" w:color="auto"/>
            </w:tcBorders>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единица в сутки</w:t>
            </w:r>
          </w:p>
        </w:tc>
        <w:tc>
          <w:tcPr>
            <w:tcW w:w="1701"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2047</w:t>
            </w:r>
          </w:p>
        </w:tc>
      </w:tr>
      <w:tr w:rsidR="00673EF1" w:rsidRPr="001A2C92" w:rsidTr="00673EF1">
        <w:trPr>
          <w:trHeight w:val="255"/>
        </w:trPr>
        <w:tc>
          <w:tcPr>
            <w:tcW w:w="851" w:type="dxa"/>
            <w:tcBorders>
              <w:top w:val="nil"/>
              <w:left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072" w:type="dxa"/>
            <w:gridSpan w:val="6"/>
            <w:tcBorders>
              <w:top w:val="single" w:sz="4" w:space="0" w:color="auto"/>
              <w:left w:val="nil"/>
              <w:right w:val="single" w:sz="4" w:space="0" w:color="auto"/>
            </w:tcBorders>
            <w:shd w:val="clear" w:color="auto" w:fill="auto"/>
            <w:vAlign w:val="center"/>
            <w:hideMark/>
          </w:tcPr>
          <w:p w:rsidR="00673EF1" w:rsidRPr="007F6DEB" w:rsidRDefault="00673EF1" w:rsidP="00673EF1">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Примечание к п. 8.3:</w:t>
            </w:r>
          </w:p>
        </w:tc>
      </w:tr>
      <w:tr w:rsidR="00673EF1" w:rsidRPr="001A2C92" w:rsidTr="00673EF1">
        <w:trPr>
          <w:trHeight w:val="255"/>
        </w:trPr>
        <w:tc>
          <w:tcPr>
            <w:tcW w:w="851" w:type="dxa"/>
            <w:tcBorders>
              <w:top w:val="nil"/>
              <w:left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072" w:type="dxa"/>
            <w:gridSpan w:val="6"/>
            <w:tcBorders>
              <w:left w:val="nil"/>
              <w:right w:val="single" w:sz="4" w:space="0" w:color="auto"/>
            </w:tcBorders>
            <w:shd w:val="clear" w:color="auto" w:fill="auto"/>
            <w:vAlign w:val="center"/>
            <w:hideMark/>
          </w:tcPr>
          <w:p w:rsidR="00673EF1" w:rsidRPr="007F6DEB" w:rsidRDefault="00673EF1" w:rsidP="00673EF1">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1. Нормативный срок хранения на складе генерального груза (7 суток) включен в стоимость ПРР.</w:t>
            </w:r>
          </w:p>
        </w:tc>
      </w:tr>
      <w:tr w:rsidR="00673EF1" w:rsidRPr="001A2C92" w:rsidTr="00673EF1">
        <w:trPr>
          <w:trHeight w:val="70"/>
        </w:trPr>
        <w:tc>
          <w:tcPr>
            <w:tcW w:w="851" w:type="dxa"/>
            <w:tcBorders>
              <w:top w:val="nil"/>
              <w:left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w:t>
            </w:r>
          </w:p>
        </w:tc>
        <w:tc>
          <w:tcPr>
            <w:tcW w:w="9072" w:type="dxa"/>
            <w:gridSpan w:val="6"/>
            <w:tcBorders>
              <w:left w:val="nil"/>
              <w:right w:val="single" w:sz="4" w:space="0" w:color="000000"/>
            </w:tcBorders>
            <w:shd w:val="clear" w:color="auto" w:fill="auto"/>
            <w:vAlign w:val="center"/>
            <w:hideMark/>
          </w:tcPr>
          <w:p w:rsidR="00673EF1" w:rsidRPr="007F6DEB" w:rsidRDefault="00673EF1" w:rsidP="00673EF1">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2. Порядок начисления сверхнормативного хранения:</w:t>
            </w:r>
          </w:p>
          <w:p w:rsidR="00673EF1" w:rsidRPr="007F6DEB" w:rsidRDefault="00673EF1" w:rsidP="00673EF1">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Первым днем хранения считается: дата выгрузки груза с транспортного средства;</w:t>
            </w:r>
          </w:p>
          <w:p w:rsidR="00673EF1" w:rsidRPr="007F6DEB" w:rsidRDefault="00673EF1" w:rsidP="00673EF1">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Последним днем хранения считается: дата вывоза на АВТО/погрузки на судно или дата комплектации его в контейнер (по данным ИС ВМТП).</w:t>
            </w:r>
          </w:p>
        </w:tc>
      </w:tr>
      <w:tr w:rsidR="00673EF1" w:rsidRPr="001A2C92" w:rsidTr="00673EF1">
        <w:trPr>
          <w:trHeight w:val="111"/>
        </w:trPr>
        <w:tc>
          <w:tcPr>
            <w:tcW w:w="851" w:type="dxa"/>
            <w:tcBorders>
              <w:left w:val="single" w:sz="4" w:space="0" w:color="auto"/>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p>
        </w:tc>
        <w:tc>
          <w:tcPr>
            <w:tcW w:w="9072" w:type="dxa"/>
            <w:gridSpan w:val="6"/>
            <w:tcBorders>
              <w:left w:val="nil"/>
              <w:bottom w:val="single" w:sz="4" w:space="0" w:color="auto"/>
              <w:right w:val="single" w:sz="4" w:space="0" w:color="000000"/>
            </w:tcBorders>
            <w:shd w:val="clear" w:color="auto" w:fill="auto"/>
            <w:vAlign w:val="center"/>
          </w:tcPr>
          <w:p w:rsidR="00673EF1" w:rsidRPr="007F6DEB" w:rsidRDefault="00673EF1" w:rsidP="00673EF1">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3. При расчете стоимости услуг вес генерального груза округляется в большую сторону:</w:t>
            </w:r>
          </w:p>
          <w:p w:rsidR="00673EF1" w:rsidRPr="007F6DEB" w:rsidRDefault="00673EF1" w:rsidP="00673EF1">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1-100 кг до 0,1 тонны, 101-200 кг до 0,2 тонны, 201-1000 кг до 1 тонны, 1001-2000 кг до 1,1-1,2 и т.д. тонны соответственно.</w:t>
            </w:r>
          </w:p>
        </w:tc>
      </w:tr>
      <w:tr w:rsidR="00673EF1" w:rsidRPr="001A2C92" w:rsidTr="007F6DEB">
        <w:trPr>
          <w:trHeight w:val="618"/>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9.</w:t>
            </w:r>
          </w:p>
        </w:tc>
        <w:tc>
          <w:tcPr>
            <w:tcW w:w="9072" w:type="dxa"/>
            <w:gridSpan w:val="6"/>
            <w:tcBorders>
              <w:top w:val="single" w:sz="4" w:space="0" w:color="auto"/>
              <w:left w:val="nil"/>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РАЗРАБОТКА ТЕХНИЧЕСКОЙ ДОКУМЕНТАЦИИ ПО РАЗМЕЩЕНИЮ И КРЕПЛЕНИЮ ГРУЗОВ В КОНТЕЙНЕРАХ И Ж.Д. ПОДВИЖНОМ СОСТАВЕ:</w:t>
            </w:r>
          </w:p>
        </w:tc>
      </w:tr>
      <w:tr w:rsidR="00673EF1" w:rsidRPr="001A2C92" w:rsidTr="007F6DEB">
        <w:trPr>
          <w:trHeight w:val="475"/>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9.1.</w:t>
            </w:r>
          </w:p>
        </w:tc>
        <w:tc>
          <w:tcPr>
            <w:tcW w:w="9072" w:type="dxa"/>
            <w:gridSpan w:val="6"/>
            <w:tcBorders>
              <w:top w:val="single" w:sz="4" w:space="0" w:color="auto"/>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Разработка технической документации по размещению и креплению грузов в крупнотоннажных контейнерах (кроме опасных грузов):</w:t>
            </w:r>
          </w:p>
        </w:tc>
      </w:tr>
      <w:tr w:rsidR="00673EF1" w:rsidRPr="001A2C92" w:rsidTr="007F6DEB">
        <w:trPr>
          <w:trHeight w:val="270"/>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269" w:type="dxa"/>
            <w:gridSpan w:val="2"/>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первое грузовое место</w:t>
            </w:r>
          </w:p>
        </w:tc>
        <w:tc>
          <w:tcPr>
            <w:tcW w:w="2102" w:type="dxa"/>
            <w:gridSpan w:val="3"/>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эскиз (инструкция)</w:t>
            </w:r>
          </w:p>
        </w:tc>
        <w:tc>
          <w:tcPr>
            <w:tcW w:w="1701" w:type="dxa"/>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4000</w:t>
            </w:r>
          </w:p>
        </w:tc>
      </w:tr>
      <w:tr w:rsidR="00673EF1" w:rsidRPr="001A2C92" w:rsidTr="007F6DEB">
        <w:trPr>
          <w:trHeight w:val="255"/>
        </w:trPr>
        <w:tc>
          <w:tcPr>
            <w:tcW w:w="851" w:type="dxa"/>
            <w:tcBorders>
              <w:top w:val="nil"/>
              <w:left w:val="single" w:sz="4" w:space="0" w:color="auto"/>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269" w:type="dxa"/>
            <w:gridSpan w:val="2"/>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за каждое последующее грузовое место </w:t>
            </w:r>
          </w:p>
        </w:tc>
        <w:tc>
          <w:tcPr>
            <w:tcW w:w="2102" w:type="dxa"/>
            <w:gridSpan w:val="3"/>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эскиз (инструкция)</w:t>
            </w:r>
          </w:p>
        </w:tc>
        <w:tc>
          <w:tcPr>
            <w:tcW w:w="1701" w:type="dxa"/>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500</w:t>
            </w:r>
          </w:p>
        </w:tc>
      </w:tr>
      <w:tr w:rsidR="00673EF1" w:rsidRPr="001A2C92" w:rsidTr="007F6DEB">
        <w:trPr>
          <w:trHeight w:val="371"/>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10.</w:t>
            </w:r>
          </w:p>
        </w:tc>
        <w:tc>
          <w:tcPr>
            <w:tcW w:w="9072" w:type="dxa"/>
            <w:gridSpan w:val="6"/>
            <w:tcBorders>
              <w:top w:val="single" w:sz="4" w:space="0" w:color="auto"/>
              <w:left w:val="nil"/>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ПРИВЕДЕНИЕ ГРУЗА</w:t>
            </w:r>
            <w:r>
              <w:rPr>
                <w:rFonts w:ascii="Arial" w:eastAsia="Times New Roman" w:hAnsi="Arial" w:cs="Arial"/>
                <w:b/>
                <w:bCs/>
                <w:color w:val="0D0D0D"/>
                <w:sz w:val="21"/>
                <w:szCs w:val="21"/>
                <w:lang w:eastAsia="ru-RU"/>
              </w:rPr>
              <w:t xml:space="preserve"> В ТРАНСПОРТАБЕЛЬНОЕ СОСТОЯНИЕ:</w:t>
            </w:r>
          </w:p>
        </w:tc>
      </w:tr>
      <w:tr w:rsidR="00673EF1" w:rsidRPr="001A2C92" w:rsidTr="007F6DEB">
        <w:trPr>
          <w:trHeight w:val="561"/>
        </w:trPr>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10.1.</w:t>
            </w:r>
          </w:p>
        </w:tc>
        <w:tc>
          <w:tcPr>
            <w:tcW w:w="9072" w:type="dxa"/>
            <w:gridSpan w:val="6"/>
            <w:tcBorders>
              <w:top w:val="single" w:sz="4" w:space="0" w:color="auto"/>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xml:space="preserve">Приведение груза в транспортабельное состояние </w:t>
            </w:r>
          </w:p>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(изготовление деревянного заградительного щита в дверном проеме контейнера):</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both"/>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20/40 -  футовый контейнер</w:t>
            </w:r>
          </w:p>
        </w:tc>
        <w:tc>
          <w:tcPr>
            <w:tcW w:w="1985" w:type="dxa"/>
            <w:gridSpan w:val="2"/>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right"/>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10600</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top w:val="single" w:sz="4" w:space="0" w:color="auto"/>
              <w:left w:val="nil"/>
              <w:right w:val="single" w:sz="4" w:space="0" w:color="auto"/>
            </w:tcBorders>
            <w:shd w:val="clear" w:color="auto" w:fill="FFFFFF"/>
            <w:vAlign w:val="center"/>
            <w:hideMark/>
          </w:tcPr>
          <w:p w:rsidR="00673EF1" w:rsidRPr="007F6DEB" w:rsidRDefault="00673EF1" w:rsidP="00673EF1">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 xml:space="preserve">Примечание к п.п. 10.1: </w:t>
            </w:r>
          </w:p>
        </w:tc>
      </w:tr>
      <w:tr w:rsidR="00673EF1" w:rsidRPr="001A2C92" w:rsidTr="00673EF1">
        <w:trPr>
          <w:trHeight w:val="825"/>
        </w:trPr>
        <w:tc>
          <w:tcPr>
            <w:tcW w:w="851" w:type="dxa"/>
            <w:tcBorders>
              <w:top w:val="nil"/>
              <w:left w:val="single" w:sz="4" w:space="0" w:color="auto"/>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left w:val="nil"/>
              <w:bottom w:val="single" w:sz="4" w:space="0" w:color="auto"/>
              <w:right w:val="single" w:sz="4" w:space="0" w:color="auto"/>
            </w:tcBorders>
            <w:shd w:val="clear" w:color="auto" w:fill="FFFFFF"/>
            <w:vAlign w:val="center"/>
            <w:hideMark/>
          </w:tcPr>
          <w:p w:rsidR="00673EF1" w:rsidRPr="007F6DEB" w:rsidRDefault="00673EF1" w:rsidP="00673EF1">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1. Тариф включает: работы по изготовлению деревянного щита и его установку в дверном проеме контейнера (с применением крепежных материалов);</w:t>
            </w:r>
          </w:p>
          <w:p w:rsidR="00673EF1" w:rsidRPr="007F6DEB" w:rsidRDefault="00673EF1" w:rsidP="00673EF1">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2. Перемещение контейнера в зону проведения работ в целях его приведения в транспортабельное состояние осуществляется по заявке Заказчика и оплачивается дополнительно по тарифам п. 2 настоящего Приложения.</w:t>
            </w:r>
          </w:p>
        </w:tc>
      </w:tr>
      <w:tr w:rsidR="00673EF1" w:rsidRPr="001A2C92" w:rsidTr="007F6DEB">
        <w:trPr>
          <w:trHeight w:val="381"/>
        </w:trPr>
        <w:tc>
          <w:tcPr>
            <w:tcW w:w="851" w:type="dxa"/>
            <w:tcBorders>
              <w:top w:val="nil"/>
              <w:left w:val="single" w:sz="4" w:space="0" w:color="auto"/>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10.2.</w:t>
            </w:r>
          </w:p>
        </w:tc>
        <w:tc>
          <w:tcPr>
            <w:tcW w:w="9072" w:type="dxa"/>
            <w:gridSpan w:val="6"/>
            <w:tcBorders>
              <w:top w:val="single" w:sz="4" w:space="0" w:color="auto"/>
              <w:left w:val="nil"/>
              <w:bottom w:val="single" w:sz="4" w:space="0" w:color="auto"/>
              <w:right w:val="single" w:sz="4" w:space="0" w:color="auto"/>
            </w:tcBorders>
            <w:shd w:val="clear" w:color="auto" w:fill="FFFFFF"/>
            <w:vAlign w:val="center"/>
            <w:hideMark/>
          </w:tcPr>
          <w:p w:rsidR="00673EF1" w:rsidRPr="007F6DEB" w:rsidRDefault="00673EF1" w:rsidP="00673EF1">
            <w:pPr>
              <w:spacing w:after="0" w:line="240" w:lineRule="auto"/>
              <w:jc w:val="center"/>
              <w:rPr>
                <w:rFonts w:ascii="Arial" w:eastAsia="Times New Roman" w:hAnsi="Arial" w:cs="Arial"/>
                <w:b/>
                <w:bCs/>
                <w:color w:val="0D0D0D"/>
                <w:sz w:val="21"/>
                <w:szCs w:val="21"/>
                <w:lang w:eastAsia="ru-RU"/>
              </w:rPr>
            </w:pPr>
            <w:r w:rsidRPr="007F6DEB">
              <w:rPr>
                <w:rFonts w:ascii="Arial" w:eastAsia="Times New Roman" w:hAnsi="Arial" w:cs="Arial"/>
                <w:b/>
                <w:bCs/>
                <w:color w:val="0D0D0D"/>
                <w:sz w:val="21"/>
                <w:szCs w:val="21"/>
                <w:lang w:eastAsia="ru-RU"/>
              </w:rPr>
              <w:t xml:space="preserve">Приведение груза в транспортабельное состояние </w:t>
            </w:r>
          </w:p>
          <w:p w:rsidR="00673EF1" w:rsidRPr="007F6DEB" w:rsidRDefault="00673EF1" w:rsidP="00673EF1">
            <w:pPr>
              <w:spacing w:after="0" w:line="240" w:lineRule="auto"/>
              <w:jc w:val="center"/>
              <w:rPr>
                <w:rFonts w:ascii="Arial" w:eastAsia="Times New Roman" w:hAnsi="Arial" w:cs="Arial"/>
                <w:b/>
                <w:bCs/>
                <w:color w:val="0D0D0D"/>
                <w:sz w:val="21"/>
                <w:szCs w:val="21"/>
                <w:lang w:eastAsia="ru-RU"/>
              </w:rPr>
            </w:pPr>
            <w:r w:rsidRPr="007F6DEB">
              <w:rPr>
                <w:rFonts w:ascii="Arial" w:eastAsia="Times New Roman" w:hAnsi="Arial" w:cs="Arial"/>
                <w:b/>
                <w:bCs/>
                <w:color w:val="0D0D0D"/>
                <w:sz w:val="21"/>
                <w:szCs w:val="21"/>
                <w:lang w:eastAsia="ru-RU"/>
              </w:rPr>
              <w:t>(размещение и крепление груза в контейнере согласно эскизу/НТУ):</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FFFFFF"/>
            <w:vAlign w:val="center"/>
            <w:hideMark/>
          </w:tcPr>
          <w:p w:rsidR="00673EF1" w:rsidRPr="007F6DEB" w:rsidRDefault="00673EF1" w:rsidP="00673EF1">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20 - футовый контейнер груженый</w:t>
            </w:r>
          </w:p>
        </w:tc>
        <w:tc>
          <w:tcPr>
            <w:tcW w:w="1985" w:type="dxa"/>
            <w:gridSpan w:val="2"/>
            <w:tcBorders>
              <w:top w:val="nil"/>
              <w:left w:val="nil"/>
              <w:bottom w:val="single" w:sz="4" w:space="0" w:color="auto"/>
              <w:right w:val="single" w:sz="4" w:space="0" w:color="auto"/>
            </w:tcBorders>
            <w:shd w:val="clear" w:color="auto" w:fill="FFFFFF"/>
            <w:vAlign w:val="center"/>
            <w:hideMark/>
          </w:tcPr>
          <w:p w:rsidR="00673EF1" w:rsidRPr="007F6DEB" w:rsidRDefault="00673EF1" w:rsidP="00673EF1">
            <w:pPr>
              <w:spacing w:after="0" w:line="240" w:lineRule="auto"/>
              <w:jc w:val="center"/>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noWrap/>
            <w:vAlign w:val="center"/>
            <w:hideMark/>
          </w:tcPr>
          <w:p w:rsidR="00673EF1" w:rsidRPr="007F6DEB" w:rsidRDefault="00673EF1" w:rsidP="00673EF1">
            <w:pPr>
              <w:spacing w:after="0" w:line="240" w:lineRule="auto"/>
              <w:jc w:val="right"/>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50000</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FFFFFF"/>
            <w:vAlign w:val="center"/>
            <w:hideMark/>
          </w:tcPr>
          <w:p w:rsidR="00673EF1" w:rsidRPr="007F6DEB" w:rsidRDefault="00673EF1" w:rsidP="00673EF1">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40 – футовый контейнер груженый</w:t>
            </w:r>
          </w:p>
        </w:tc>
        <w:tc>
          <w:tcPr>
            <w:tcW w:w="1985" w:type="dxa"/>
            <w:gridSpan w:val="2"/>
            <w:tcBorders>
              <w:top w:val="nil"/>
              <w:left w:val="nil"/>
              <w:bottom w:val="single" w:sz="4" w:space="0" w:color="auto"/>
              <w:right w:val="single" w:sz="4" w:space="0" w:color="auto"/>
            </w:tcBorders>
            <w:shd w:val="clear" w:color="auto" w:fill="FFFFFF"/>
            <w:vAlign w:val="center"/>
            <w:hideMark/>
          </w:tcPr>
          <w:p w:rsidR="00673EF1" w:rsidRPr="007F6DEB" w:rsidRDefault="00673EF1" w:rsidP="00673EF1">
            <w:pPr>
              <w:spacing w:after="0" w:line="240" w:lineRule="auto"/>
              <w:jc w:val="center"/>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hideMark/>
          </w:tcPr>
          <w:p w:rsidR="00673EF1" w:rsidRPr="007F6DEB" w:rsidRDefault="00673EF1" w:rsidP="00673EF1">
            <w:pPr>
              <w:spacing w:after="0" w:line="240" w:lineRule="auto"/>
              <w:jc w:val="right"/>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55000</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FFFFFF"/>
            <w:vAlign w:val="center"/>
            <w:hideMark/>
          </w:tcPr>
          <w:p w:rsidR="00673EF1" w:rsidRPr="007F6DEB" w:rsidRDefault="00673EF1" w:rsidP="00673EF1">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20 - футовый контейнер с ОПАСНЫМ грузом</w:t>
            </w:r>
          </w:p>
        </w:tc>
        <w:tc>
          <w:tcPr>
            <w:tcW w:w="1985" w:type="dxa"/>
            <w:gridSpan w:val="2"/>
            <w:tcBorders>
              <w:top w:val="nil"/>
              <w:left w:val="nil"/>
              <w:bottom w:val="single" w:sz="4" w:space="0" w:color="auto"/>
              <w:right w:val="single" w:sz="4" w:space="0" w:color="auto"/>
            </w:tcBorders>
            <w:shd w:val="clear" w:color="auto" w:fill="FFFFFF"/>
            <w:vAlign w:val="center"/>
            <w:hideMark/>
          </w:tcPr>
          <w:p w:rsidR="00673EF1" w:rsidRPr="007F6DEB" w:rsidRDefault="00673EF1" w:rsidP="00673EF1">
            <w:pPr>
              <w:spacing w:after="0" w:line="240" w:lineRule="auto"/>
              <w:jc w:val="center"/>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noWrap/>
            <w:vAlign w:val="center"/>
            <w:hideMark/>
          </w:tcPr>
          <w:p w:rsidR="00673EF1" w:rsidRPr="007F6DEB" w:rsidRDefault="00673EF1" w:rsidP="00673EF1">
            <w:pPr>
              <w:spacing w:after="0" w:line="240" w:lineRule="auto"/>
              <w:jc w:val="right"/>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50000</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FFFFFF"/>
            <w:vAlign w:val="center"/>
            <w:hideMark/>
          </w:tcPr>
          <w:p w:rsidR="00673EF1" w:rsidRPr="007F6DEB" w:rsidRDefault="00673EF1" w:rsidP="00673EF1">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40 – футовый контейнер с ОПАСНЫМ грузом</w:t>
            </w:r>
          </w:p>
        </w:tc>
        <w:tc>
          <w:tcPr>
            <w:tcW w:w="1985" w:type="dxa"/>
            <w:gridSpan w:val="2"/>
            <w:tcBorders>
              <w:top w:val="nil"/>
              <w:left w:val="nil"/>
              <w:bottom w:val="single" w:sz="4" w:space="0" w:color="auto"/>
              <w:right w:val="single" w:sz="4" w:space="0" w:color="auto"/>
            </w:tcBorders>
            <w:shd w:val="clear" w:color="auto" w:fill="FFFFFF"/>
            <w:vAlign w:val="center"/>
            <w:hideMark/>
          </w:tcPr>
          <w:p w:rsidR="00673EF1" w:rsidRPr="007F6DEB" w:rsidRDefault="00673EF1" w:rsidP="00673EF1">
            <w:pPr>
              <w:spacing w:after="0" w:line="240" w:lineRule="auto"/>
              <w:jc w:val="center"/>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FFFFFF"/>
            <w:vAlign w:val="center"/>
            <w:hideMark/>
          </w:tcPr>
          <w:p w:rsidR="00673EF1" w:rsidRPr="007F6DEB" w:rsidRDefault="00673EF1" w:rsidP="00673EF1">
            <w:pPr>
              <w:spacing w:after="0" w:line="240" w:lineRule="auto"/>
              <w:jc w:val="right"/>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55000</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vMerge w:val="restart"/>
            <w:tcBorders>
              <w:top w:val="single" w:sz="4" w:space="0" w:color="auto"/>
              <w:left w:val="nil"/>
              <w:right w:val="single" w:sz="4" w:space="0" w:color="auto"/>
            </w:tcBorders>
            <w:shd w:val="clear" w:color="auto" w:fill="FFFFFF"/>
            <w:vAlign w:val="center"/>
            <w:hideMark/>
          </w:tcPr>
          <w:p w:rsidR="00673EF1" w:rsidRPr="007F6DEB" w:rsidRDefault="00673EF1" w:rsidP="00673EF1">
            <w:pPr>
              <w:spacing w:after="0" w:line="240" w:lineRule="auto"/>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 xml:space="preserve">Примечание к п.п. 10.2.: </w:t>
            </w:r>
          </w:p>
          <w:p w:rsidR="00673EF1" w:rsidRPr="007F6DEB" w:rsidRDefault="00673EF1" w:rsidP="00673EF1">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1. Тариф включает: работы с контейнером (выставление из штабеля, постановку на транспорт (внутрискладской), перемещение в границах морского порта в зону проведения работ, возврат в штабель), размещение и крепление груза в контейнере согласно эскизу/НТУ (с применением крепежных и сепарационных материалов), включая изготовление деревянного заградительного щита (если предусмотрен эскизом/НТУ).</w:t>
            </w:r>
          </w:p>
        </w:tc>
      </w:tr>
      <w:tr w:rsidR="00673EF1" w:rsidRPr="001A2C92" w:rsidTr="00673EF1">
        <w:trPr>
          <w:trHeight w:val="1020"/>
        </w:trPr>
        <w:tc>
          <w:tcPr>
            <w:tcW w:w="851" w:type="dxa"/>
            <w:tcBorders>
              <w:top w:val="nil"/>
              <w:left w:val="single" w:sz="4" w:space="0" w:color="auto"/>
              <w:bottom w:val="single" w:sz="4" w:space="0" w:color="auto"/>
              <w:right w:val="single" w:sz="4" w:space="0" w:color="auto"/>
            </w:tcBorders>
            <w:shd w:val="clear" w:color="auto" w:fill="FFFFFF"/>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vMerge/>
            <w:tcBorders>
              <w:left w:val="nil"/>
              <w:bottom w:val="single" w:sz="4" w:space="0" w:color="auto"/>
              <w:right w:val="single" w:sz="4" w:space="0" w:color="auto"/>
            </w:tcBorders>
            <w:shd w:val="clear" w:color="auto" w:fill="FFFFFF"/>
            <w:vAlign w:val="center"/>
            <w:hideMark/>
          </w:tcPr>
          <w:p w:rsidR="00673EF1" w:rsidRPr="007F6DEB" w:rsidRDefault="00673EF1" w:rsidP="00673EF1">
            <w:pPr>
              <w:spacing w:after="0" w:line="240" w:lineRule="auto"/>
              <w:jc w:val="both"/>
              <w:rPr>
                <w:rFonts w:ascii="Arial" w:eastAsia="Times New Roman" w:hAnsi="Arial" w:cs="Arial"/>
                <w:color w:val="0D0D0D"/>
                <w:sz w:val="21"/>
                <w:szCs w:val="21"/>
                <w:lang w:eastAsia="ru-RU"/>
              </w:rPr>
            </w:pPr>
          </w:p>
        </w:tc>
      </w:tr>
      <w:tr w:rsidR="00673EF1" w:rsidRPr="001A2C92" w:rsidTr="007F6DEB">
        <w:trPr>
          <w:trHeight w:val="48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10.3.</w:t>
            </w:r>
          </w:p>
        </w:tc>
        <w:tc>
          <w:tcPr>
            <w:tcW w:w="9072" w:type="dxa"/>
            <w:gridSpan w:val="6"/>
            <w:tcBorders>
              <w:top w:val="single" w:sz="4" w:space="0" w:color="auto"/>
              <w:left w:val="nil"/>
              <w:bottom w:val="single" w:sz="4" w:space="0" w:color="auto"/>
              <w:right w:val="single" w:sz="4" w:space="0" w:color="auto"/>
            </w:tcBorders>
            <w:shd w:val="clear" w:color="auto" w:fill="auto"/>
            <w:vAlign w:val="center"/>
            <w:hideMark/>
          </w:tcPr>
          <w:p w:rsidR="00F74139" w:rsidRDefault="00F74139" w:rsidP="00673EF1">
            <w:pPr>
              <w:spacing w:after="0" w:line="240" w:lineRule="auto"/>
              <w:jc w:val="center"/>
              <w:rPr>
                <w:rFonts w:ascii="Arial" w:eastAsia="Times New Roman" w:hAnsi="Arial" w:cs="Arial"/>
                <w:b/>
                <w:bCs/>
                <w:color w:val="0D0D0D"/>
                <w:sz w:val="21"/>
                <w:szCs w:val="21"/>
                <w:lang w:eastAsia="ru-RU"/>
              </w:rPr>
            </w:pPr>
          </w:p>
          <w:p w:rsidR="00673EF1" w:rsidRPr="007F6DEB" w:rsidRDefault="00673EF1" w:rsidP="00673EF1">
            <w:pPr>
              <w:spacing w:after="0" w:line="240" w:lineRule="auto"/>
              <w:jc w:val="center"/>
              <w:rPr>
                <w:rFonts w:ascii="Arial" w:eastAsia="Times New Roman" w:hAnsi="Arial" w:cs="Arial"/>
                <w:b/>
                <w:bCs/>
                <w:color w:val="0D0D0D"/>
                <w:sz w:val="21"/>
                <w:szCs w:val="21"/>
                <w:lang w:eastAsia="ru-RU"/>
              </w:rPr>
            </w:pPr>
            <w:r w:rsidRPr="007F6DEB">
              <w:rPr>
                <w:rFonts w:ascii="Arial" w:eastAsia="Times New Roman" w:hAnsi="Arial" w:cs="Arial"/>
                <w:b/>
                <w:bCs/>
                <w:color w:val="0D0D0D"/>
                <w:sz w:val="21"/>
                <w:szCs w:val="21"/>
                <w:lang w:eastAsia="ru-RU"/>
              </w:rPr>
              <w:t xml:space="preserve">Приведение контейнера в транспортабельное состояние </w:t>
            </w:r>
          </w:p>
          <w:p w:rsidR="00673EF1" w:rsidRDefault="00673EF1" w:rsidP="00673EF1">
            <w:pPr>
              <w:spacing w:after="0" w:line="240" w:lineRule="auto"/>
              <w:jc w:val="center"/>
              <w:rPr>
                <w:rFonts w:ascii="Arial" w:eastAsia="Times New Roman" w:hAnsi="Arial" w:cs="Arial"/>
                <w:b/>
                <w:bCs/>
                <w:color w:val="0D0D0D"/>
                <w:sz w:val="21"/>
                <w:szCs w:val="21"/>
                <w:lang w:eastAsia="ru-RU"/>
              </w:rPr>
            </w:pPr>
            <w:r w:rsidRPr="007F6DEB">
              <w:rPr>
                <w:rFonts w:ascii="Arial" w:eastAsia="Times New Roman" w:hAnsi="Arial" w:cs="Arial"/>
                <w:b/>
                <w:bCs/>
                <w:color w:val="0D0D0D"/>
                <w:sz w:val="21"/>
                <w:szCs w:val="21"/>
                <w:lang w:eastAsia="ru-RU"/>
              </w:rPr>
              <w:lastRenderedPageBreak/>
              <w:t>(подработка контейнера):</w:t>
            </w:r>
          </w:p>
          <w:p w:rsidR="00F74139" w:rsidRPr="007F6DEB" w:rsidRDefault="00F74139" w:rsidP="00673EF1">
            <w:pPr>
              <w:spacing w:after="0" w:line="240" w:lineRule="auto"/>
              <w:jc w:val="center"/>
              <w:rPr>
                <w:rFonts w:ascii="Arial" w:eastAsia="Times New Roman" w:hAnsi="Arial" w:cs="Arial"/>
                <w:b/>
                <w:bCs/>
                <w:color w:val="0D0D0D"/>
                <w:sz w:val="21"/>
                <w:szCs w:val="21"/>
                <w:lang w:eastAsia="ru-RU"/>
              </w:rPr>
            </w:pPr>
          </w:p>
        </w:tc>
      </w:tr>
      <w:tr w:rsidR="00673EF1" w:rsidRPr="001A2C92" w:rsidTr="00673EF1">
        <w:trPr>
          <w:trHeight w:val="255"/>
        </w:trPr>
        <w:tc>
          <w:tcPr>
            <w:tcW w:w="851" w:type="dxa"/>
            <w:tcBorders>
              <w:top w:val="single" w:sz="4" w:space="0" w:color="auto"/>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lastRenderedPageBreak/>
              <w:t> </w:t>
            </w:r>
          </w:p>
        </w:tc>
        <w:tc>
          <w:tcPr>
            <w:tcW w:w="5386" w:type="dxa"/>
            <w:gridSpan w:val="3"/>
            <w:tcBorders>
              <w:top w:val="single" w:sz="4" w:space="0" w:color="auto"/>
              <w:left w:val="nil"/>
              <w:bottom w:val="single" w:sz="4" w:space="0" w:color="auto"/>
              <w:right w:val="single" w:sz="4" w:space="0" w:color="auto"/>
            </w:tcBorders>
            <w:shd w:val="clear" w:color="auto" w:fill="FFFFFF"/>
            <w:vAlign w:val="center"/>
            <w:hideMark/>
          </w:tcPr>
          <w:p w:rsidR="00673EF1" w:rsidRPr="007F6DEB" w:rsidRDefault="00673EF1" w:rsidP="00673EF1">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 xml:space="preserve">20/40 - футовый контейнер </w:t>
            </w:r>
          </w:p>
          <w:p w:rsidR="00673EF1" w:rsidRPr="007F6DEB" w:rsidRDefault="00673EF1" w:rsidP="00673EF1">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груженый/порожний</w:t>
            </w:r>
          </w:p>
        </w:tc>
        <w:tc>
          <w:tcPr>
            <w:tcW w:w="1276" w:type="dxa"/>
            <w:tcBorders>
              <w:top w:val="single" w:sz="4" w:space="0" w:color="auto"/>
              <w:left w:val="nil"/>
              <w:bottom w:val="single" w:sz="4" w:space="0" w:color="auto"/>
              <w:right w:val="single" w:sz="4" w:space="0" w:color="auto"/>
            </w:tcBorders>
            <w:shd w:val="clear" w:color="auto" w:fill="FFFFFF"/>
            <w:vAlign w:val="center"/>
            <w:hideMark/>
          </w:tcPr>
          <w:p w:rsidR="00673EF1" w:rsidRPr="007F6DEB" w:rsidRDefault="00673EF1" w:rsidP="00673EF1">
            <w:pPr>
              <w:spacing w:after="0" w:line="240" w:lineRule="auto"/>
              <w:jc w:val="center"/>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контейнер</w:t>
            </w:r>
          </w:p>
        </w:tc>
        <w:tc>
          <w:tcPr>
            <w:tcW w:w="2410" w:type="dxa"/>
            <w:gridSpan w:val="2"/>
            <w:tcBorders>
              <w:top w:val="single" w:sz="4" w:space="0" w:color="auto"/>
              <w:left w:val="nil"/>
              <w:bottom w:val="single" w:sz="4" w:space="0" w:color="auto"/>
              <w:right w:val="single" w:sz="4" w:space="0" w:color="auto"/>
            </w:tcBorders>
            <w:shd w:val="clear" w:color="auto" w:fill="FFFFFF"/>
            <w:noWrap/>
            <w:vAlign w:val="center"/>
            <w:hideMark/>
          </w:tcPr>
          <w:p w:rsidR="00673EF1" w:rsidRPr="007F6DEB" w:rsidRDefault="00673EF1" w:rsidP="00673EF1">
            <w:pPr>
              <w:spacing w:after="0" w:line="240" w:lineRule="auto"/>
              <w:jc w:val="center"/>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по фактическим затратам</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top w:val="single" w:sz="4" w:space="0" w:color="auto"/>
              <w:left w:val="nil"/>
              <w:right w:val="single" w:sz="4" w:space="0" w:color="auto"/>
            </w:tcBorders>
            <w:shd w:val="clear" w:color="auto" w:fill="FFFFFF"/>
            <w:vAlign w:val="center"/>
            <w:hideMark/>
          </w:tcPr>
          <w:p w:rsidR="00673EF1" w:rsidRPr="007F6DEB" w:rsidRDefault="00673EF1" w:rsidP="00673EF1">
            <w:pPr>
              <w:spacing w:after="0" w:line="240" w:lineRule="auto"/>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 xml:space="preserve">Примечание к п.п. 10.3.: </w:t>
            </w:r>
          </w:p>
        </w:tc>
      </w:tr>
      <w:tr w:rsidR="00673EF1" w:rsidRPr="001A2C92" w:rsidTr="00673EF1">
        <w:trPr>
          <w:trHeight w:val="870"/>
        </w:trPr>
        <w:tc>
          <w:tcPr>
            <w:tcW w:w="851" w:type="dxa"/>
            <w:tcBorders>
              <w:top w:val="nil"/>
              <w:left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left w:val="nil"/>
              <w:right w:val="single" w:sz="4" w:space="0" w:color="auto"/>
            </w:tcBorders>
            <w:shd w:val="clear" w:color="auto" w:fill="FFFFFF"/>
            <w:vAlign w:val="center"/>
            <w:hideMark/>
          </w:tcPr>
          <w:p w:rsidR="00673EF1" w:rsidRPr="007F6DEB" w:rsidRDefault="00673EF1" w:rsidP="00673EF1">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1. Тариф составляют работы по устранению мелких повреждений и технических неисправностей контейнерного оборудования с применением холодной сварки/скотча/герметика, с частичным подкрашиванием (без применения сварочных работ) для возможности последующей его передачи на смежный вид транспорта;</w:t>
            </w:r>
          </w:p>
        </w:tc>
      </w:tr>
      <w:tr w:rsidR="00673EF1" w:rsidRPr="001A2C92" w:rsidTr="00673EF1">
        <w:trPr>
          <w:trHeight w:val="495"/>
        </w:trPr>
        <w:tc>
          <w:tcPr>
            <w:tcW w:w="851" w:type="dxa"/>
            <w:tcBorders>
              <w:top w:val="nil"/>
              <w:left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left w:val="nil"/>
              <w:right w:val="single" w:sz="4" w:space="0" w:color="auto"/>
            </w:tcBorders>
            <w:shd w:val="clear" w:color="auto" w:fill="FFFFFF"/>
            <w:vAlign w:val="center"/>
            <w:hideMark/>
          </w:tcPr>
          <w:p w:rsidR="00673EF1" w:rsidRPr="007F6DEB" w:rsidRDefault="00673EF1" w:rsidP="00673EF1">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2. Приведение контейнера в транспортабельное состояние (подработка контейнера) определяется Портом в зависимости от технической неисправности;</w:t>
            </w:r>
          </w:p>
        </w:tc>
      </w:tr>
      <w:tr w:rsidR="00673EF1" w:rsidRPr="001A2C92" w:rsidTr="00673EF1">
        <w:trPr>
          <w:trHeight w:val="240"/>
        </w:trPr>
        <w:tc>
          <w:tcPr>
            <w:tcW w:w="851" w:type="dxa"/>
            <w:tcBorders>
              <w:top w:val="nil"/>
              <w:left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left w:val="nil"/>
              <w:right w:val="single" w:sz="4" w:space="0" w:color="auto"/>
            </w:tcBorders>
            <w:shd w:val="clear" w:color="auto" w:fill="FFFFFF"/>
            <w:vAlign w:val="center"/>
            <w:hideMark/>
          </w:tcPr>
          <w:p w:rsidR="00673EF1" w:rsidRPr="007F6DEB" w:rsidRDefault="00673EF1" w:rsidP="00673EF1">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3. Выполнение прочих видов подработки и ремонта контейнера - по условиям и тарифам Приложения №5;</w:t>
            </w:r>
          </w:p>
        </w:tc>
      </w:tr>
      <w:tr w:rsidR="00673EF1" w:rsidRPr="001A2C92" w:rsidTr="00673EF1">
        <w:trPr>
          <w:trHeight w:val="255"/>
        </w:trPr>
        <w:tc>
          <w:tcPr>
            <w:tcW w:w="851" w:type="dxa"/>
            <w:tcBorders>
              <w:top w:val="nil"/>
              <w:left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left w:val="nil"/>
              <w:right w:val="single" w:sz="4" w:space="0" w:color="auto"/>
            </w:tcBorders>
            <w:shd w:val="clear" w:color="auto" w:fill="FFFFFF"/>
            <w:vAlign w:val="center"/>
            <w:hideMark/>
          </w:tcPr>
          <w:p w:rsidR="00673EF1" w:rsidRPr="007F6DEB" w:rsidRDefault="00673EF1" w:rsidP="00673EF1">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4. Порт не несет ответственности за отказ в приёме контейнера к перевозке перевозчиком после его подработки;</w:t>
            </w:r>
          </w:p>
        </w:tc>
      </w:tr>
      <w:tr w:rsidR="00673EF1" w:rsidRPr="001A2C92" w:rsidTr="00673EF1">
        <w:trPr>
          <w:trHeight w:val="570"/>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left w:val="nil"/>
              <w:bottom w:val="single" w:sz="4" w:space="0" w:color="auto"/>
              <w:right w:val="single" w:sz="4" w:space="0" w:color="auto"/>
            </w:tcBorders>
            <w:shd w:val="clear" w:color="auto" w:fill="FFFFFF"/>
            <w:vAlign w:val="center"/>
            <w:hideMark/>
          </w:tcPr>
          <w:p w:rsidR="00673EF1" w:rsidRPr="007F6DEB" w:rsidRDefault="00673EF1" w:rsidP="00673EF1">
            <w:pPr>
              <w:spacing w:after="0" w:line="240" w:lineRule="auto"/>
              <w:jc w:val="both"/>
              <w:rPr>
                <w:rFonts w:ascii="Arial" w:eastAsia="Times New Roman" w:hAnsi="Arial" w:cs="Arial"/>
                <w:color w:val="0D0D0D"/>
                <w:sz w:val="21"/>
                <w:szCs w:val="21"/>
                <w:lang w:eastAsia="ru-RU"/>
              </w:rPr>
            </w:pPr>
            <w:r w:rsidRPr="007F6DEB">
              <w:rPr>
                <w:rFonts w:ascii="Arial" w:eastAsia="Times New Roman" w:hAnsi="Arial" w:cs="Arial"/>
                <w:color w:val="0D0D0D"/>
                <w:sz w:val="21"/>
                <w:szCs w:val="21"/>
                <w:lang w:eastAsia="ru-RU"/>
              </w:rPr>
              <w:t>5. Перемещение контейнера в зону проведения работ в целях его приведения в транспортабельное состояние осуществляется по заявке Заказчика и оплачивается дополнительно по тарифам п. 2 настоящего Приложения.</w:t>
            </w:r>
          </w:p>
        </w:tc>
      </w:tr>
      <w:tr w:rsidR="00673EF1" w:rsidRPr="001A2C92" w:rsidTr="00673EF1">
        <w:trPr>
          <w:trHeight w:val="635"/>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11.</w:t>
            </w:r>
          </w:p>
        </w:tc>
        <w:tc>
          <w:tcPr>
            <w:tcW w:w="9072" w:type="dxa"/>
            <w:gridSpan w:val="6"/>
            <w:tcBorders>
              <w:top w:val="single" w:sz="4" w:space="0" w:color="auto"/>
              <w:left w:val="nil"/>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xml:space="preserve">ДОПОЛНИТЕЛЬНЫЕ УСЛУГИ </w:t>
            </w:r>
          </w:p>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ПО ТАМОЖЕННОМУ И ИНЫМ ВИДАМ ГОСУДАРСТВЕННОГО КОНТРОЛЯ:</w:t>
            </w:r>
          </w:p>
        </w:tc>
      </w:tr>
      <w:tr w:rsidR="00673EF1" w:rsidRPr="001A2C92" w:rsidTr="00673EF1">
        <w:trPr>
          <w:trHeight w:val="318"/>
        </w:trPr>
        <w:tc>
          <w:tcPr>
            <w:tcW w:w="851" w:type="dxa"/>
            <w:vMerge w:val="restart"/>
            <w:tcBorders>
              <w:top w:val="nil"/>
              <w:left w:val="single" w:sz="4" w:space="0" w:color="auto"/>
              <w:right w:val="single" w:sz="4" w:space="0" w:color="auto"/>
            </w:tcBorders>
            <w:shd w:val="clear" w:color="auto" w:fill="FFFFFF"/>
            <w:vAlign w:val="center"/>
          </w:tcPr>
          <w:p w:rsidR="00673EF1" w:rsidRPr="001A2C92" w:rsidDel="003B5C15"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sz w:val="21"/>
                <w:szCs w:val="21"/>
                <w:lang w:eastAsia="ru-RU"/>
              </w:rPr>
              <w:t>11.1.</w:t>
            </w:r>
          </w:p>
        </w:tc>
        <w:tc>
          <w:tcPr>
            <w:tcW w:w="9072" w:type="dxa"/>
            <w:gridSpan w:val="6"/>
            <w:tcBorders>
              <w:left w:val="nil"/>
              <w:bottom w:val="single" w:sz="4" w:space="0" w:color="auto"/>
              <w:right w:val="single" w:sz="4" w:space="0" w:color="auto"/>
            </w:tcBorders>
            <w:shd w:val="clear" w:color="auto" w:fill="FFFFFF"/>
            <w:vAlign w:val="center"/>
          </w:tcPr>
          <w:p w:rsidR="00673EF1" w:rsidRPr="001A2C92" w:rsidDel="003B5C15"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b/>
                <w:color w:val="000000"/>
                <w:sz w:val="21"/>
                <w:szCs w:val="21"/>
                <w:lang w:eastAsia="ru-RU"/>
              </w:rPr>
              <w:t>Организация проведения таможенного досмотра/осмотра:</w:t>
            </w:r>
          </w:p>
        </w:tc>
      </w:tr>
      <w:tr w:rsidR="00673EF1" w:rsidRPr="001A2C92" w:rsidTr="00673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851" w:type="dxa"/>
            <w:vMerge/>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ind w:left="142"/>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1-5 наименований/артикулов товаров</w:t>
            </w:r>
          </w:p>
        </w:tc>
        <w:tc>
          <w:tcPr>
            <w:tcW w:w="1985" w:type="dxa"/>
            <w:gridSpan w:val="2"/>
            <w:vMerge w:val="restart"/>
            <w:tcBorders>
              <w:left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jc w:val="center"/>
              <w:rPr>
                <w:rFonts w:ascii="Arial" w:eastAsia="Times New Roman" w:hAnsi="Arial" w:cs="Arial"/>
                <w:sz w:val="21"/>
                <w:szCs w:val="21"/>
                <w:lang w:eastAsia="ru-RU"/>
              </w:rPr>
            </w:pPr>
          </w:p>
          <w:p w:rsidR="00673EF1" w:rsidRPr="001A2C92" w:rsidRDefault="00673EF1" w:rsidP="00673EF1">
            <w:pPr>
              <w:spacing w:after="0" w:line="240" w:lineRule="auto"/>
              <w:jc w:val="center"/>
              <w:rPr>
                <w:rFonts w:ascii="Arial" w:eastAsia="Times New Roman" w:hAnsi="Arial" w:cs="Arial"/>
                <w:sz w:val="21"/>
                <w:szCs w:val="21"/>
                <w:lang w:eastAsia="ru-RU"/>
              </w:rPr>
            </w:pPr>
          </w:p>
          <w:p w:rsidR="00673EF1" w:rsidRPr="001A2C92" w:rsidRDefault="00673EF1" w:rsidP="00673EF1">
            <w:pPr>
              <w:spacing w:after="0" w:line="240" w:lineRule="auto"/>
              <w:jc w:val="center"/>
              <w:rPr>
                <w:rFonts w:ascii="Arial" w:eastAsia="Times New Roman" w:hAnsi="Arial" w:cs="Arial"/>
                <w:sz w:val="21"/>
                <w:szCs w:val="21"/>
                <w:lang w:eastAsia="ru-RU"/>
              </w:rPr>
            </w:pPr>
          </w:p>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услуга</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7000</w:t>
            </w:r>
          </w:p>
        </w:tc>
      </w:tr>
      <w:tr w:rsidR="00673EF1" w:rsidRPr="001A2C92" w:rsidTr="00673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851" w:type="dxa"/>
            <w:vMerge/>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ind w:left="142"/>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6-10 наименований/артикулов</w:t>
            </w:r>
          </w:p>
        </w:tc>
        <w:tc>
          <w:tcPr>
            <w:tcW w:w="1985" w:type="dxa"/>
            <w:gridSpan w:val="2"/>
            <w:vMerge/>
            <w:tcBorders>
              <w:left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10000</w:t>
            </w:r>
          </w:p>
        </w:tc>
      </w:tr>
      <w:tr w:rsidR="00673EF1" w:rsidRPr="001A2C92" w:rsidTr="00673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851" w:type="dxa"/>
            <w:vMerge/>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ind w:left="142"/>
              <w:rPr>
                <w:rFonts w:ascii="Arial" w:eastAsia="Times New Roman" w:hAnsi="Arial" w:cs="Arial"/>
                <w:color w:val="000000"/>
                <w:sz w:val="21"/>
                <w:szCs w:val="21"/>
                <w:lang w:eastAsia="ru-RU"/>
              </w:rPr>
            </w:pPr>
            <w:r w:rsidRPr="001A2C92">
              <w:rPr>
                <w:rFonts w:ascii="Arial" w:eastAsia="Calibri" w:hAnsi="Arial" w:cs="Arial"/>
                <w:color w:val="000000"/>
                <w:sz w:val="21"/>
                <w:szCs w:val="21"/>
                <w:lang w:eastAsia="ru-RU"/>
              </w:rPr>
              <w:t>11-20 наименований/артикулов</w:t>
            </w:r>
          </w:p>
        </w:tc>
        <w:tc>
          <w:tcPr>
            <w:tcW w:w="1985" w:type="dxa"/>
            <w:gridSpan w:val="2"/>
            <w:vMerge/>
            <w:tcBorders>
              <w:left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15000</w:t>
            </w:r>
          </w:p>
        </w:tc>
      </w:tr>
      <w:tr w:rsidR="00673EF1" w:rsidRPr="001A2C92" w:rsidTr="00673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851" w:type="dxa"/>
            <w:vMerge/>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ind w:left="142"/>
              <w:rPr>
                <w:rFonts w:ascii="Arial" w:eastAsia="Calibri" w:hAnsi="Arial" w:cs="Arial"/>
                <w:color w:val="000000"/>
                <w:sz w:val="21"/>
                <w:szCs w:val="21"/>
                <w:lang w:eastAsia="ru-RU"/>
              </w:rPr>
            </w:pPr>
            <w:r w:rsidRPr="001A2C92">
              <w:rPr>
                <w:rFonts w:ascii="Arial" w:eastAsia="Calibri" w:hAnsi="Arial" w:cs="Arial"/>
                <w:color w:val="000000"/>
                <w:sz w:val="21"/>
                <w:szCs w:val="21"/>
                <w:lang w:eastAsia="ru-RU"/>
              </w:rPr>
              <w:t>21-40 наименований/артикулов</w:t>
            </w:r>
          </w:p>
        </w:tc>
        <w:tc>
          <w:tcPr>
            <w:tcW w:w="1985" w:type="dxa"/>
            <w:gridSpan w:val="2"/>
            <w:vMerge/>
            <w:tcBorders>
              <w:left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20000</w:t>
            </w:r>
          </w:p>
        </w:tc>
      </w:tr>
      <w:tr w:rsidR="00673EF1" w:rsidRPr="001A2C92" w:rsidTr="00673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851" w:type="dxa"/>
            <w:vMerge/>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ind w:left="142"/>
              <w:rPr>
                <w:rFonts w:ascii="Arial" w:eastAsia="Calibri" w:hAnsi="Arial" w:cs="Arial"/>
                <w:color w:val="000000"/>
                <w:sz w:val="21"/>
                <w:szCs w:val="21"/>
                <w:lang w:eastAsia="ru-RU"/>
              </w:rPr>
            </w:pPr>
            <w:r w:rsidRPr="001A2C92">
              <w:rPr>
                <w:rFonts w:ascii="Arial" w:eastAsia="Calibri" w:hAnsi="Arial" w:cs="Arial"/>
                <w:color w:val="000000"/>
                <w:sz w:val="21"/>
                <w:szCs w:val="21"/>
                <w:lang w:eastAsia="ru-RU"/>
              </w:rPr>
              <w:t>41-60 наименований/артикулов</w:t>
            </w:r>
          </w:p>
        </w:tc>
        <w:tc>
          <w:tcPr>
            <w:tcW w:w="1985" w:type="dxa"/>
            <w:gridSpan w:val="2"/>
            <w:vMerge/>
            <w:tcBorders>
              <w:left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25000</w:t>
            </w:r>
          </w:p>
        </w:tc>
      </w:tr>
      <w:tr w:rsidR="00673EF1" w:rsidRPr="001A2C92" w:rsidTr="00673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851" w:type="dxa"/>
            <w:vMerge/>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ind w:left="142"/>
              <w:rPr>
                <w:rFonts w:ascii="Arial" w:eastAsia="Calibri" w:hAnsi="Arial" w:cs="Arial"/>
                <w:color w:val="000000"/>
                <w:sz w:val="21"/>
                <w:szCs w:val="21"/>
                <w:lang w:eastAsia="ru-RU"/>
              </w:rPr>
            </w:pPr>
            <w:r w:rsidRPr="001A2C92">
              <w:rPr>
                <w:rFonts w:ascii="Arial" w:eastAsia="Calibri" w:hAnsi="Arial" w:cs="Arial"/>
                <w:color w:val="000000"/>
                <w:sz w:val="21"/>
                <w:szCs w:val="21"/>
                <w:lang w:eastAsia="ru-RU"/>
              </w:rPr>
              <w:t>61-80 наименований/артикулов</w:t>
            </w:r>
          </w:p>
        </w:tc>
        <w:tc>
          <w:tcPr>
            <w:tcW w:w="1985" w:type="dxa"/>
            <w:gridSpan w:val="2"/>
            <w:vMerge/>
            <w:tcBorders>
              <w:left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30000</w:t>
            </w:r>
          </w:p>
        </w:tc>
      </w:tr>
      <w:tr w:rsidR="00673EF1" w:rsidRPr="001A2C92" w:rsidTr="00673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851" w:type="dxa"/>
            <w:vMerge/>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ind w:left="142"/>
              <w:rPr>
                <w:rFonts w:ascii="Arial" w:eastAsia="Calibri" w:hAnsi="Arial" w:cs="Arial"/>
                <w:color w:val="000000"/>
                <w:sz w:val="21"/>
                <w:szCs w:val="21"/>
                <w:lang w:eastAsia="ru-RU"/>
              </w:rPr>
            </w:pPr>
            <w:r w:rsidRPr="001A2C92">
              <w:rPr>
                <w:rFonts w:ascii="Arial" w:eastAsia="Calibri" w:hAnsi="Arial" w:cs="Arial"/>
                <w:color w:val="000000"/>
                <w:sz w:val="21"/>
                <w:szCs w:val="21"/>
                <w:lang w:eastAsia="ru-RU"/>
              </w:rPr>
              <w:t>81-100 наименований/артикулов</w:t>
            </w:r>
          </w:p>
        </w:tc>
        <w:tc>
          <w:tcPr>
            <w:tcW w:w="1985" w:type="dxa"/>
            <w:gridSpan w:val="2"/>
            <w:vMerge/>
            <w:tcBorders>
              <w:left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35000</w:t>
            </w:r>
          </w:p>
        </w:tc>
      </w:tr>
      <w:tr w:rsidR="00673EF1" w:rsidRPr="001A2C92" w:rsidTr="00673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851" w:type="dxa"/>
            <w:vMerge/>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ind w:left="142"/>
              <w:rPr>
                <w:rFonts w:ascii="Arial" w:eastAsia="Calibri" w:hAnsi="Arial" w:cs="Arial"/>
                <w:color w:val="000000"/>
                <w:sz w:val="21"/>
                <w:szCs w:val="21"/>
                <w:lang w:eastAsia="ru-RU"/>
              </w:rPr>
            </w:pPr>
            <w:r w:rsidRPr="001A2C92">
              <w:rPr>
                <w:rFonts w:ascii="Arial" w:eastAsia="Calibri" w:hAnsi="Arial" w:cs="Arial"/>
                <w:color w:val="000000"/>
                <w:sz w:val="21"/>
                <w:szCs w:val="21"/>
                <w:lang w:eastAsia="ru-RU"/>
              </w:rPr>
              <w:t>101-130 наименований/артикулов</w:t>
            </w:r>
          </w:p>
        </w:tc>
        <w:tc>
          <w:tcPr>
            <w:tcW w:w="1985" w:type="dxa"/>
            <w:gridSpan w:val="2"/>
            <w:vMerge/>
            <w:tcBorders>
              <w:left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40000</w:t>
            </w:r>
          </w:p>
        </w:tc>
      </w:tr>
      <w:tr w:rsidR="00673EF1" w:rsidRPr="001A2C92" w:rsidTr="00673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851" w:type="dxa"/>
            <w:vMerge/>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ind w:left="142"/>
              <w:rPr>
                <w:rFonts w:ascii="Arial" w:eastAsia="Calibri" w:hAnsi="Arial" w:cs="Arial"/>
                <w:color w:val="000000"/>
                <w:sz w:val="21"/>
                <w:szCs w:val="21"/>
                <w:lang w:eastAsia="ru-RU"/>
              </w:rPr>
            </w:pPr>
            <w:r w:rsidRPr="001A2C92">
              <w:rPr>
                <w:rFonts w:ascii="Arial" w:eastAsia="Calibri" w:hAnsi="Arial" w:cs="Arial"/>
                <w:color w:val="000000"/>
                <w:sz w:val="21"/>
                <w:szCs w:val="21"/>
                <w:lang w:eastAsia="ru-RU"/>
              </w:rPr>
              <w:t>131-150 наименований/артикулов</w:t>
            </w:r>
          </w:p>
        </w:tc>
        <w:tc>
          <w:tcPr>
            <w:tcW w:w="1985" w:type="dxa"/>
            <w:gridSpan w:val="2"/>
            <w:vMerge/>
            <w:tcBorders>
              <w:left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45000</w:t>
            </w:r>
          </w:p>
        </w:tc>
      </w:tr>
      <w:tr w:rsidR="00673EF1" w:rsidRPr="001A2C92" w:rsidTr="00673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8"/>
        </w:trPr>
        <w:tc>
          <w:tcPr>
            <w:tcW w:w="851" w:type="dxa"/>
            <w:vMerge/>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ind w:left="142"/>
              <w:rPr>
                <w:rFonts w:ascii="Arial" w:eastAsia="Calibri" w:hAnsi="Arial" w:cs="Arial"/>
                <w:color w:val="000000"/>
                <w:sz w:val="21"/>
                <w:szCs w:val="21"/>
                <w:lang w:eastAsia="ru-RU"/>
              </w:rPr>
            </w:pPr>
            <w:r w:rsidRPr="001A2C92">
              <w:rPr>
                <w:rFonts w:ascii="Arial" w:eastAsia="Calibri" w:hAnsi="Arial" w:cs="Arial"/>
                <w:color w:val="000000"/>
                <w:sz w:val="21"/>
                <w:szCs w:val="21"/>
                <w:lang w:eastAsia="ru-RU"/>
              </w:rPr>
              <w:t>151-200 наименований/артикулов</w:t>
            </w:r>
          </w:p>
        </w:tc>
        <w:tc>
          <w:tcPr>
            <w:tcW w:w="1985" w:type="dxa"/>
            <w:gridSpan w:val="2"/>
            <w:vMerge/>
            <w:tcBorders>
              <w:left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50000</w:t>
            </w:r>
          </w:p>
        </w:tc>
      </w:tr>
      <w:tr w:rsidR="00673EF1" w:rsidRPr="001A2C92" w:rsidTr="00673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7"/>
        </w:trPr>
        <w:tc>
          <w:tcPr>
            <w:tcW w:w="851" w:type="dxa"/>
            <w:vMerge/>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5386" w:type="dxa"/>
            <w:gridSpan w:val="3"/>
            <w:tcBorders>
              <w:top w:val="single" w:sz="4" w:space="0" w:color="auto"/>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ind w:left="142"/>
              <w:rPr>
                <w:rFonts w:ascii="Arial" w:eastAsia="Calibri" w:hAnsi="Arial" w:cs="Arial"/>
                <w:color w:val="000000"/>
                <w:sz w:val="21"/>
                <w:szCs w:val="21"/>
                <w:lang w:eastAsia="ru-RU"/>
              </w:rPr>
            </w:pPr>
            <w:r w:rsidRPr="001A2C92">
              <w:rPr>
                <w:rFonts w:ascii="Arial" w:eastAsia="Calibri" w:hAnsi="Arial" w:cs="Arial"/>
                <w:color w:val="000000"/>
                <w:sz w:val="21"/>
                <w:szCs w:val="21"/>
                <w:lang w:eastAsia="ru-RU"/>
              </w:rPr>
              <w:t>Более 200 наименований/артикулов</w:t>
            </w:r>
          </w:p>
        </w:tc>
        <w:tc>
          <w:tcPr>
            <w:tcW w:w="1985" w:type="dxa"/>
            <w:gridSpan w:val="2"/>
            <w:vMerge/>
            <w:tcBorders>
              <w:left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1701" w:type="dxa"/>
            <w:tcBorders>
              <w:top w:val="single" w:sz="4" w:space="0" w:color="auto"/>
              <w:left w:val="single" w:sz="4" w:space="0" w:color="auto"/>
              <w:right w:val="single" w:sz="4" w:space="0" w:color="auto"/>
            </w:tcBorders>
            <w:tcMar>
              <w:left w:w="0" w:type="dxa"/>
              <w:right w:w="0" w:type="dxa"/>
            </w:tcMar>
            <w:vAlign w:val="center"/>
          </w:tcPr>
          <w:p w:rsidR="00673EF1" w:rsidRDefault="00673EF1" w:rsidP="00673EF1">
            <w:pPr>
              <w:spacing w:after="0" w:line="240" w:lineRule="auto"/>
              <w:jc w:val="center"/>
              <w:rPr>
                <w:rFonts w:ascii="Arial" w:eastAsia="Times New Roman" w:hAnsi="Arial" w:cs="Arial"/>
                <w:color w:val="000000"/>
                <w:sz w:val="16"/>
                <w:szCs w:val="16"/>
                <w:lang w:eastAsia="ru-RU"/>
              </w:rPr>
            </w:pPr>
            <w:r w:rsidRPr="00673EF1">
              <w:rPr>
                <w:rFonts w:ascii="Arial" w:eastAsia="Times New Roman" w:hAnsi="Arial" w:cs="Arial"/>
                <w:color w:val="000000"/>
                <w:sz w:val="16"/>
                <w:szCs w:val="16"/>
                <w:lang w:eastAsia="ru-RU"/>
              </w:rPr>
              <w:t xml:space="preserve">50000 + 5000 руб. </w:t>
            </w:r>
          </w:p>
          <w:p w:rsidR="00673EF1" w:rsidRPr="00673EF1" w:rsidRDefault="00673EF1" w:rsidP="00673EF1">
            <w:pPr>
              <w:spacing w:after="0" w:line="240" w:lineRule="auto"/>
              <w:jc w:val="center"/>
              <w:rPr>
                <w:rFonts w:ascii="Arial" w:eastAsia="Times New Roman" w:hAnsi="Arial" w:cs="Arial"/>
                <w:color w:val="000000"/>
                <w:sz w:val="16"/>
                <w:szCs w:val="16"/>
                <w:lang w:eastAsia="ru-RU"/>
              </w:rPr>
            </w:pPr>
            <w:r w:rsidRPr="00673EF1">
              <w:rPr>
                <w:rFonts w:ascii="Arial" w:eastAsia="Times New Roman" w:hAnsi="Arial" w:cs="Arial"/>
                <w:color w:val="000000"/>
                <w:sz w:val="16"/>
                <w:szCs w:val="16"/>
                <w:lang w:eastAsia="ru-RU"/>
              </w:rPr>
              <w:t>за каждые 30 артикулов свыше 200</w:t>
            </w:r>
          </w:p>
        </w:tc>
      </w:tr>
      <w:tr w:rsidR="00673EF1" w:rsidRPr="001A2C92" w:rsidTr="00673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85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11.2.</w:t>
            </w: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673EF1" w:rsidRPr="001A2C92" w:rsidRDefault="00673EF1" w:rsidP="00673EF1">
            <w:pPr>
              <w:spacing w:after="0" w:line="240" w:lineRule="auto"/>
              <w:ind w:left="142"/>
              <w:rPr>
                <w:rFonts w:ascii="Arial" w:eastAsia="Calibri" w:hAnsi="Arial" w:cs="Arial"/>
                <w:b/>
                <w:i/>
                <w:color w:val="000000"/>
                <w:sz w:val="21"/>
                <w:szCs w:val="21"/>
                <w:lang w:eastAsia="ru-RU"/>
              </w:rPr>
            </w:pPr>
            <w:r w:rsidRPr="001A2C92">
              <w:rPr>
                <w:rFonts w:ascii="Arial" w:eastAsia="Times New Roman" w:hAnsi="Arial" w:cs="Arial"/>
                <w:b/>
                <w:color w:val="000000"/>
                <w:sz w:val="21"/>
                <w:szCs w:val="21"/>
                <w:lang w:eastAsia="ru-RU"/>
              </w:rPr>
              <w:t>Организация прохождения досмотра фитосанитарного/ ветеринарного груза</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color w:val="000000"/>
                <w:sz w:val="21"/>
                <w:szCs w:val="21"/>
                <w:lang w:eastAsia="ru-RU"/>
              </w:rPr>
              <w:t>услуга</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73EF1" w:rsidRPr="001A2C92" w:rsidRDefault="00673EF1" w:rsidP="00673EF1">
            <w:pPr>
              <w:spacing w:after="0" w:line="240" w:lineRule="auto"/>
              <w:ind w:left="34"/>
              <w:jc w:val="center"/>
              <w:rPr>
                <w:rFonts w:ascii="Arial" w:eastAsia="Times New Roman" w:hAnsi="Arial" w:cs="Arial"/>
                <w:i/>
                <w:color w:val="000000"/>
                <w:sz w:val="21"/>
                <w:szCs w:val="21"/>
                <w:lang w:val="en-US" w:eastAsia="ru-RU"/>
              </w:rPr>
            </w:pPr>
            <w:r w:rsidRPr="001A2C92">
              <w:rPr>
                <w:rFonts w:ascii="Arial" w:eastAsia="Times New Roman" w:hAnsi="Arial" w:cs="Arial"/>
                <w:color w:val="000000"/>
                <w:sz w:val="21"/>
                <w:szCs w:val="21"/>
                <w:lang w:eastAsia="ru-RU"/>
              </w:rPr>
              <w:t>3</w:t>
            </w:r>
            <w:r w:rsidRPr="001A2C92">
              <w:rPr>
                <w:rFonts w:ascii="Arial" w:eastAsia="Times New Roman" w:hAnsi="Arial" w:cs="Arial"/>
                <w:color w:val="000000"/>
                <w:sz w:val="21"/>
                <w:szCs w:val="21"/>
                <w:lang w:val="en-US" w:eastAsia="ru-RU"/>
              </w:rPr>
              <w:t>000</w:t>
            </w:r>
            <w:r w:rsidRPr="001A2C92">
              <w:rPr>
                <w:rFonts w:ascii="Arial" w:eastAsia="Times New Roman" w:hAnsi="Arial" w:cs="Arial"/>
                <w:color w:val="000000"/>
                <w:sz w:val="21"/>
                <w:szCs w:val="21"/>
                <w:lang w:eastAsia="ru-RU"/>
              </w:rPr>
              <w:t>,</w:t>
            </w:r>
            <w:r w:rsidRPr="001A2C92">
              <w:rPr>
                <w:rFonts w:ascii="Arial" w:eastAsia="Times New Roman" w:hAnsi="Arial" w:cs="Arial"/>
                <w:color w:val="000000"/>
                <w:sz w:val="21"/>
                <w:szCs w:val="21"/>
                <w:lang w:val="en-US" w:eastAsia="ru-RU"/>
              </w:rPr>
              <w:t>00</w:t>
            </w:r>
          </w:p>
        </w:tc>
      </w:tr>
      <w:tr w:rsidR="00673EF1" w:rsidRPr="001A2C92" w:rsidTr="00673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8"/>
        </w:trPr>
        <w:tc>
          <w:tcPr>
            <w:tcW w:w="85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11.3.</w:t>
            </w: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673EF1" w:rsidRPr="001A2C92" w:rsidRDefault="00673EF1" w:rsidP="00673EF1">
            <w:pPr>
              <w:spacing w:after="0" w:line="240" w:lineRule="auto"/>
              <w:ind w:left="142"/>
              <w:rPr>
                <w:rFonts w:ascii="Arial" w:eastAsia="Times New Roman" w:hAnsi="Arial" w:cs="Arial"/>
                <w:b/>
                <w:color w:val="000000"/>
                <w:sz w:val="21"/>
                <w:szCs w:val="21"/>
                <w:lang w:eastAsia="ru-RU"/>
              </w:rPr>
            </w:pPr>
            <w:r w:rsidRPr="001A2C92">
              <w:rPr>
                <w:rFonts w:ascii="Arial" w:eastAsia="Times New Roman" w:hAnsi="Arial" w:cs="Arial"/>
                <w:b/>
                <w:color w:val="000000"/>
                <w:sz w:val="21"/>
                <w:szCs w:val="21"/>
              </w:rPr>
              <w:t>Организация таможенного наблюдения при проведении операций с грузом под таможенным контролем</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услуга</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73EF1" w:rsidRPr="001A2C92" w:rsidRDefault="00673EF1" w:rsidP="00673EF1">
            <w:pPr>
              <w:spacing w:after="0" w:line="240" w:lineRule="auto"/>
              <w:ind w:left="34"/>
              <w:jc w:val="center"/>
              <w:rPr>
                <w:rFonts w:ascii="Arial" w:eastAsia="Times New Roman" w:hAnsi="Arial" w:cs="Arial"/>
                <w:color w:val="000000"/>
                <w:sz w:val="21"/>
                <w:szCs w:val="21"/>
                <w:lang w:eastAsia="ru-RU"/>
              </w:rPr>
            </w:pPr>
            <w:r w:rsidRPr="001A2C92">
              <w:rPr>
                <w:rFonts w:ascii="Arial" w:eastAsia="Times New Roman" w:hAnsi="Arial" w:cs="Arial"/>
                <w:sz w:val="21"/>
                <w:szCs w:val="21"/>
                <w:lang w:eastAsia="ru-RU"/>
              </w:rPr>
              <w:t>2000,00</w:t>
            </w:r>
          </w:p>
        </w:tc>
      </w:tr>
      <w:tr w:rsidR="00673EF1" w:rsidRPr="001A2C92" w:rsidTr="00673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3"/>
        </w:trPr>
        <w:tc>
          <w:tcPr>
            <w:tcW w:w="85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11.4.</w:t>
            </w: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ind w:left="141"/>
              <w:rPr>
                <w:rFonts w:ascii="Arial" w:eastAsia="Times New Roman" w:hAnsi="Arial" w:cs="Arial"/>
                <w:b/>
                <w:sz w:val="21"/>
                <w:szCs w:val="21"/>
                <w:lang w:eastAsia="ru-RU"/>
              </w:rPr>
            </w:pPr>
            <w:r w:rsidRPr="001A2C92">
              <w:rPr>
                <w:rFonts w:ascii="Arial" w:eastAsia="Times New Roman" w:hAnsi="Arial" w:cs="Arial"/>
                <w:b/>
                <w:sz w:val="21"/>
                <w:szCs w:val="21"/>
                <w:lang w:eastAsia="ru-RU"/>
              </w:rPr>
              <w:t>Проставление отметки санитарно-карантинного/</w:t>
            </w:r>
            <w:r>
              <w:rPr>
                <w:rFonts w:ascii="Arial" w:eastAsia="Times New Roman" w:hAnsi="Arial" w:cs="Arial"/>
                <w:b/>
                <w:sz w:val="21"/>
                <w:szCs w:val="21"/>
                <w:lang w:eastAsia="ru-RU"/>
              </w:rPr>
              <w:t xml:space="preserve"> </w:t>
            </w:r>
            <w:r w:rsidRPr="001A2C92">
              <w:rPr>
                <w:rFonts w:ascii="Arial" w:eastAsia="Times New Roman" w:hAnsi="Arial" w:cs="Arial"/>
                <w:b/>
                <w:sz w:val="21"/>
                <w:szCs w:val="21"/>
                <w:lang w:eastAsia="ru-RU"/>
              </w:rPr>
              <w:t>фитосанитрного контроля (СКК/КФК) в ОСТП-1 на оригинале коносамента после прибытия судна</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ind w:left="141"/>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услуга</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73EF1" w:rsidRPr="001A2C92" w:rsidRDefault="00673EF1" w:rsidP="00673EF1">
            <w:pPr>
              <w:spacing w:after="0" w:line="240" w:lineRule="auto"/>
              <w:ind w:left="141"/>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1500,00</w:t>
            </w:r>
          </w:p>
        </w:tc>
      </w:tr>
      <w:tr w:rsidR="00673EF1" w:rsidRPr="001A2C92" w:rsidTr="00673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4"/>
        </w:trPr>
        <w:tc>
          <w:tcPr>
            <w:tcW w:w="851"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11.5.</w:t>
            </w: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ind w:left="141"/>
              <w:rPr>
                <w:rFonts w:ascii="Arial" w:eastAsia="Times New Roman" w:hAnsi="Arial" w:cs="Arial"/>
                <w:sz w:val="21"/>
                <w:szCs w:val="21"/>
                <w:lang w:eastAsia="ru-RU"/>
              </w:rPr>
            </w:pPr>
            <w:r w:rsidRPr="001A2C92">
              <w:rPr>
                <w:rFonts w:ascii="Arial" w:eastAsia="Times New Roman" w:hAnsi="Arial" w:cs="Arial"/>
                <w:b/>
                <w:color w:val="000000"/>
                <w:sz w:val="21"/>
                <w:szCs w:val="21"/>
                <w:lang w:eastAsia="ru-RU"/>
              </w:rPr>
              <w:t>Организация прохождения досмотра, отбора проб и образцов фитосанитарного груза с исследованием во ФГБУ «ВНИИКР»</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ind w:left="141"/>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услуга</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73EF1" w:rsidRPr="001A2C92" w:rsidRDefault="00673EF1" w:rsidP="00673EF1">
            <w:pPr>
              <w:spacing w:after="0" w:line="240" w:lineRule="auto"/>
              <w:ind w:left="141"/>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5000,00</w:t>
            </w:r>
          </w:p>
        </w:tc>
      </w:tr>
      <w:tr w:rsidR="00673EF1" w:rsidRPr="001A2C92" w:rsidTr="00673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1"/>
        </w:trPr>
        <w:tc>
          <w:tcPr>
            <w:tcW w:w="851" w:type="dxa"/>
            <w:vMerge w:val="restart"/>
            <w:tcBorders>
              <w:top w:val="single" w:sz="4" w:space="0" w:color="auto"/>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11.6.</w:t>
            </w:r>
          </w:p>
        </w:tc>
        <w:tc>
          <w:tcPr>
            <w:tcW w:w="9072"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ind w:left="141"/>
              <w:jc w:val="center"/>
              <w:rPr>
                <w:rFonts w:ascii="Arial" w:eastAsia="Times New Roman" w:hAnsi="Arial" w:cs="Arial"/>
                <w:sz w:val="21"/>
                <w:szCs w:val="21"/>
                <w:lang w:eastAsia="ru-RU"/>
              </w:rPr>
            </w:pPr>
            <w:r w:rsidRPr="001A2C92">
              <w:rPr>
                <w:rFonts w:ascii="Arial" w:eastAsia="Times New Roman" w:hAnsi="Arial" w:cs="Arial"/>
                <w:b/>
                <w:color w:val="000000"/>
                <w:sz w:val="21"/>
                <w:szCs w:val="21"/>
                <w:lang w:eastAsia="ru-RU"/>
              </w:rPr>
              <w:t>Организация проведения отбора проб и образцов:</w:t>
            </w:r>
          </w:p>
        </w:tc>
      </w:tr>
      <w:tr w:rsidR="00673EF1" w:rsidRPr="001A2C92" w:rsidTr="00673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vMerge/>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ind w:left="142"/>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1-5 наименований/артикулов товаров</w:t>
            </w:r>
          </w:p>
        </w:tc>
        <w:tc>
          <w:tcPr>
            <w:tcW w:w="1985" w:type="dxa"/>
            <w:gridSpan w:val="2"/>
            <w:vMerge w:val="restart"/>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услуга</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7000</w:t>
            </w:r>
          </w:p>
        </w:tc>
      </w:tr>
      <w:tr w:rsidR="00673EF1" w:rsidRPr="001A2C92" w:rsidTr="00673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vMerge/>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val="en-US" w:eastAsia="ru-RU"/>
              </w:rPr>
            </w:pP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ind w:left="142"/>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6-10 наименований/артикулов</w:t>
            </w:r>
          </w:p>
        </w:tc>
        <w:tc>
          <w:tcPr>
            <w:tcW w:w="1985" w:type="dxa"/>
            <w:gridSpan w:val="2"/>
            <w:vMerge/>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10000</w:t>
            </w:r>
          </w:p>
        </w:tc>
      </w:tr>
      <w:tr w:rsidR="00673EF1" w:rsidRPr="001A2C92" w:rsidTr="00673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vMerge/>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val="en-US" w:eastAsia="ru-RU"/>
              </w:rPr>
            </w:pP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ind w:left="142"/>
              <w:rPr>
                <w:rFonts w:ascii="Arial" w:eastAsia="Times New Roman" w:hAnsi="Arial" w:cs="Arial"/>
                <w:color w:val="000000"/>
                <w:sz w:val="21"/>
                <w:szCs w:val="21"/>
                <w:lang w:eastAsia="ru-RU"/>
              </w:rPr>
            </w:pPr>
            <w:r w:rsidRPr="001A2C92">
              <w:rPr>
                <w:rFonts w:ascii="Arial" w:eastAsia="Calibri" w:hAnsi="Arial" w:cs="Arial"/>
                <w:color w:val="000000"/>
                <w:sz w:val="21"/>
                <w:szCs w:val="21"/>
                <w:lang w:eastAsia="ru-RU"/>
              </w:rPr>
              <w:t>11-20 наименований/артикулов</w:t>
            </w:r>
          </w:p>
        </w:tc>
        <w:tc>
          <w:tcPr>
            <w:tcW w:w="1985" w:type="dxa"/>
            <w:gridSpan w:val="2"/>
            <w:vMerge/>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15000</w:t>
            </w:r>
          </w:p>
        </w:tc>
      </w:tr>
      <w:tr w:rsidR="00673EF1" w:rsidRPr="001A2C92" w:rsidTr="00673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vMerge/>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val="en-US" w:eastAsia="ru-RU"/>
              </w:rPr>
            </w:pP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ind w:left="142"/>
              <w:rPr>
                <w:rFonts w:ascii="Arial" w:eastAsia="Calibri" w:hAnsi="Arial" w:cs="Arial"/>
                <w:color w:val="000000"/>
                <w:sz w:val="21"/>
                <w:szCs w:val="21"/>
                <w:lang w:eastAsia="ru-RU"/>
              </w:rPr>
            </w:pPr>
            <w:r w:rsidRPr="001A2C92">
              <w:rPr>
                <w:rFonts w:ascii="Arial" w:eastAsia="Calibri" w:hAnsi="Arial" w:cs="Arial"/>
                <w:color w:val="000000"/>
                <w:sz w:val="21"/>
                <w:szCs w:val="21"/>
                <w:lang w:eastAsia="ru-RU"/>
              </w:rPr>
              <w:t>21-40 наименований/артикулов</w:t>
            </w:r>
          </w:p>
        </w:tc>
        <w:tc>
          <w:tcPr>
            <w:tcW w:w="1985" w:type="dxa"/>
            <w:gridSpan w:val="2"/>
            <w:vMerge/>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20000</w:t>
            </w:r>
          </w:p>
        </w:tc>
      </w:tr>
      <w:tr w:rsidR="00673EF1" w:rsidRPr="001A2C92" w:rsidTr="00673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vMerge/>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val="en-US" w:eastAsia="ru-RU"/>
              </w:rPr>
            </w:pP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ind w:left="142"/>
              <w:rPr>
                <w:rFonts w:ascii="Arial" w:eastAsia="Calibri" w:hAnsi="Arial" w:cs="Arial"/>
                <w:color w:val="000000"/>
                <w:sz w:val="21"/>
                <w:szCs w:val="21"/>
                <w:lang w:eastAsia="ru-RU"/>
              </w:rPr>
            </w:pPr>
            <w:r w:rsidRPr="001A2C92">
              <w:rPr>
                <w:rFonts w:ascii="Arial" w:eastAsia="Calibri" w:hAnsi="Arial" w:cs="Arial"/>
                <w:color w:val="000000"/>
                <w:sz w:val="21"/>
                <w:szCs w:val="21"/>
                <w:lang w:eastAsia="ru-RU"/>
              </w:rPr>
              <w:t>41-60 наименований/артикулов</w:t>
            </w:r>
          </w:p>
        </w:tc>
        <w:tc>
          <w:tcPr>
            <w:tcW w:w="1985" w:type="dxa"/>
            <w:gridSpan w:val="2"/>
            <w:vMerge/>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25000</w:t>
            </w:r>
          </w:p>
        </w:tc>
      </w:tr>
      <w:tr w:rsidR="00673EF1" w:rsidRPr="001A2C92" w:rsidTr="00673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vMerge/>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val="en-US" w:eastAsia="ru-RU"/>
              </w:rPr>
            </w:pP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ind w:left="142"/>
              <w:rPr>
                <w:rFonts w:ascii="Arial" w:eastAsia="Calibri" w:hAnsi="Arial" w:cs="Arial"/>
                <w:color w:val="000000"/>
                <w:sz w:val="21"/>
                <w:szCs w:val="21"/>
                <w:lang w:eastAsia="ru-RU"/>
              </w:rPr>
            </w:pPr>
            <w:r w:rsidRPr="001A2C92">
              <w:rPr>
                <w:rFonts w:ascii="Arial" w:eastAsia="Calibri" w:hAnsi="Arial" w:cs="Arial"/>
                <w:color w:val="000000"/>
                <w:sz w:val="21"/>
                <w:szCs w:val="21"/>
                <w:lang w:eastAsia="ru-RU"/>
              </w:rPr>
              <w:t>61-80 наименований/артикулов</w:t>
            </w:r>
          </w:p>
        </w:tc>
        <w:tc>
          <w:tcPr>
            <w:tcW w:w="1985" w:type="dxa"/>
            <w:gridSpan w:val="2"/>
            <w:vMerge/>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30000</w:t>
            </w:r>
          </w:p>
        </w:tc>
      </w:tr>
      <w:tr w:rsidR="00673EF1" w:rsidRPr="001A2C92" w:rsidTr="00673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vMerge/>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val="en-US" w:eastAsia="ru-RU"/>
              </w:rPr>
            </w:pP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ind w:left="142"/>
              <w:rPr>
                <w:rFonts w:ascii="Arial" w:eastAsia="Calibri" w:hAnsi="Arial" w:cs="Arial"/>
                <w:color w:val="000000"/>
                <w:sz w:val="21"/>
                <w:szCs w:val="21"/>
                <w:lang w:eastAsia="ru-RU"/>
              </w:rPr>
            </w:pPr>
            <w:r w:rsidRPr="001A2C92">
              <w:rPr>
                <w:rFonts w:ascii="Arial" w:eastAsia="Calibri" w:hAnsi="Arial" w:cs="Arial"/>
                <w:color w:val="000000"/>
                <w:sz w:val="21"/>
                <w:szCs w:val="21"/>
                <w:lang w:eastAsia="ru-RU"/>
              </w:rPr>
              <w:t>81-100 наименований/артикулов</w:t>
            </w:r>
          </w:p>
        </w:tc>
        <w:tc>
          <w:tcPr>
            <w:tcW w:w="1985" w:type="dxa"/>
            <w:gridSpan w:val="2"/>
            <w:vMerge/>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35000</w:t>
            </w:r>
          </w:p>
        </w:tc>
      </w:tr>
      <w:tr w:rsidR="00673EF1" w:rsidRPr="001A2C92" w:rsidTr="00673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vMerge/>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val="en-US" w:eastAsia="ru-RU"/>
              </w:rPr>
            </w:pP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ind w:left="142"/>
              <w:rPr>
                <w:rFonts w:ascii="Arial" w:eastAsia="Calibri" w:hAnsi="Arial" w:cs="Arial"/>
                <w:color w:val="000000"/>
                <w:sz w:val="21"/>
                <w:szCs w:val="21"/>
                <w:lang w:eastAsia="ru-RU"/>
              </w:rPr>
            </w:pPr>
            <w:r w:rsidRPr="001A2C92">
              <w:rPr>
                <w:rFonts w:ascii="Arial" w:eastAsia="Calibri" w:hAnsi="Arial" w:cs="Arial"/>
                <w:color w:val="000000"/>
                <w:sz w:val="21"/>
                <w:szCs w:val="21"/>
                <w:lang w:eastAsia="ru-RU"/>
              </w:rPr>
              <w:t>101-130 наименований/артикулов</w:t>
            </w:r>
          </w:p>
        </w:tc>
        <w:tc>
          <w:tcPr>
            <w:tcW w:w="1985" w:type="dxa"/>
            <w:gridSpan w:val="2"/>
            <w:vMerge/>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40000</w:t>
            </w:r>
          </w:p>
        </w:tc>
      </w:tr>
      <w:tr w:rsidR="00673EF1" w:rsidRPr="001A2C92" w:rsidTr="00673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vMerge/>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val="en-US" w:eastAsia="ru-RU"/>
              </w:rPr>
            </w:pP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ind w:left="142"/>
              <w:rPr>
                <w:rFonts w:ascii="Arial" w:eastAsia="Calibri" w:hAnsi="Arial" w:cs="Arial"/>
                <w:color w:val="000000"/>
                <w:sz w:val="21"/>
                <w:szCs w:val="21"/>
                <w:lang w:eastAsia="ru-RU"/>
              </w:rPr>
            </w:pPr>
            <w:r w:rsidRPr="001A2C92">
              <w:rPr>
                <w:rFonts w:ascii="Arial" w:eastAsia="Calibri" w:hAnsi="Arial" w:cs="Arial"/>
                <w:color w:val="000000"/>
                <w:sz w:val="21"/>
                <w:szCs w:val="21"/>
                <w:lang w:eastAsia="ru-RU"/>
              </w:rPr>
              <w:t>131-150 наименований/артикулов</w:t>
            </w:r>
          </w:p>
        </w:tc>
        <w:tc>
          <w:tcPr>
            <w:tcW w:w="1985" w:type="dxa"/>
            <w:gridSpan w:val="2"/>
            <w:vMerge/>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45000</w:t>
            </w:r>
          </w:p>
        </w:tc>
      </w:tr>
      <w:tr w:rsidR="00673EF1" w:rsidRPr="001A2C92" w:rsidTr="00673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vMerge/>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val="en-US" w:eastAsia="ru-RU"/>
              </w:rPr>
            </w:pP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ind w:left="142"/>
              <w:rPr>
                <w:rFonts w:ascii="Arial" w:eastAsia="Calibri" w:hAnsi="Arial" w:cs="Arial"/>
                <w:color w:val="000000"/>
                <w:sz w:val="21"/>
                <w:szCs w:val="21"/>
                <w:lang w:eastAsia="ru-RU"/>
              </w:rPr>
            </w:pPr>
            <w:r w:rsidRPr="001A2C92">
              <w:rPr>
                <w:rFonts w:ascii="Arial" w:eastAsia="Calibri" w:hAnsi="Arial" w:cs="Arial"/>
                <w:color w:val="000000"/>
                <w:sz w:val="21"/>
                <w:szCs w:val="21"/>
                <w:lang w:eastAsia="ru-RU"/>
              </w:rPr>
              <w:t>151-200 наименований/артикулов</w:t>
            </w:r>
          </w:p>
        </w:tc>
        <w:tc>
          <w:tcPr>
            <w:tcW w:w="1985" w:type="dxa"/>
            <w:gridSpan w:val="2"/>
            <w:vMerge/>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50000</w:t>
            </w:r>
          </w:p>
        </w:tc>
      </w:tr>
      <w:tr w:rsidR="00673EF1" w:rsidRPr="001A2C92" w:rsidTr="00673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vMerge/>
            <w:tcBorders>
              <w:left w:val="single" w:sz="4" w:space="0" w:color="auto"/>
              <w:bottom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val="en-US" w:eastAsia="ru-RU"/>
              </w:rPr>
            </w:pP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ind w:left="142"/>
              <w:rPr>
                <w:rFonts w:ascii="Arial" w:eastAsia="Calibri" w:hAnsi="Arial" w:cs="Arial"/>
                <w:color w:val="000000"/>
                <w:sz w:val="21"/>
                <w:szCs w:val="21"/>
                <w:lang w:eastAsia="ru-RU"/>
              </w:rPr>
            </w:pPr>
            <w:r w:rsidRPr="001A2C92">
              <w:rPr>
                <w:rFonts w:ascii="Arial" w:eastAsia="Calibri" w:hAnsi="Arial" w:cs="Arial"/>
                <w:color w:val="000000"/>
                <w:sz w:val="21"/>
                <w:szCs w:val="21"/>
                <w:lang w:eastAsia="ru-RU"/>
              </w:rPr>
              <w:t>Более 200 наименований/артикулов</w:t>
            </w:r>
          </w:p>
        </w:tc>
        <w:tc>
          <w:tcPr>
            <w:tcW w:w="1985" w:type="dxa"/>
            <w:gridSpan w:val="2"/>
            <w:vMerge/>
            <w:tcBorders>
              <w:left w:val="single" w:sz="4" w:space="0" w:color="auto"/>
              <w:bottom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673EF1" w:rsidRPr="00B90CB0" w:rsidRDefault="00673EF1" w:rsidP="006821E4">
            <w:pPr>
              <w:spacing w:after="0" w:line="240" w:lineRule="auto"/>
              <w:jc w:val="center"/>
              <w:rPr>
                <w:rFonts w:ascii="Arial" w:eastAsia="Times New Roman" w:hAnsi="Arial" w:cs="Arial"/>
                <w:color w:val="000000"/>
                <w:sz w:val="20"/>
                <w:szCs w:val="20"/>
                <w:lang w:eastAsia="ru-RU"/>
              </w:rPr>
            </w:pPr>
            <w:r w:rsidRPr="006821E4">
              <w:rPr>
                <w:rFonts w:ascii="Arial" w:eastAsia="Times New Roman" w:hAnsi="Arial" w:cs="Arial"/>
                <w:color w:val="000000"/>
                <w:sz w:val="16"/>
                <w:szCs w:val="16"/>
                <w:lang w:eastAsia="ru-RU"/>
              </w:rPr>
              <w:t>50000 + 5000 руб. за каждые</w:t>
            </w:r>
            <w:r w:rsidR="006821E4">
              <w:rPr>
                <w:rFonts w:ascii="Arial" w:eastAsia="Times New Roman" w:hAnsi="Arial" w:cs="Arial"/>
                <w:color w:val="000000"/>
                <w:sz w:val="16"/>
                <w:szCs w:val="16"/>
                <w:lang w:eastAsia="ru-RU"/>
              </w:rPr>
              <w:t xml:space="preserve"> </w:t>
            </w:r>
            <w:r w:rsidRPr="006821E4">
              <w:rPr>
                <w:rFonts w:ascii="Arial" w:eastAsia="Times New Roman" w:hAnsi="Arial" w:cs="Arial"/>
                <w:color w:val="000000"/>
                <w:sz w:val="16"/>
                <w:szCs w:val="16"/>
                <w:lang w:eastAsia="ru-RU"/>
              </w:rPr>
              <w:t>30 артикулов свыше 200</w:t>
            </w:r>
          </w:p>
        </w:tc>
      </w:tr>
      <w:tr w:rsidR="00673EF1" w:rsidRPr="001A2C92" w:rsidTr="006821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5"/>
        </w:trPr>
        <w:tc>
          <w:tcPr>
            <w:tcW w:w="851" w:type="dxa"/>
            <w:vMerge w:val="restart"/>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11.7.</w:t>
            </w:r>
          </w:p>
        </w:tc>
        <w:tc>
          <w:tcPr>
            <w:tcW w:w="9072"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b/>
                <w:color w:val="000000"/>
                <w:sz w:val="21"/>
                <w:szCs w:val="21"/>
              </w:rPr>
            </w:pPr>
            <w:r w:rsidRPr="001A2C92">
              <w:rPr>
                <w:rFonts w:ascii="Arial" w:eastAsia="Times New Roman" w:hAnsi="Arial" w:cs="Arial"/>
                <w:b/>
                <w:color w:val="000000"/>
                <w:sz w:val="21"/>
                <w:szCs w:val="21"/>
              </w:rPr>
              <w:t xml:space="preserve">Формирование электронного вида транзитной декларации для товаров, </w:t>
            </w:r>
          </w:p>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b/>
                <w:color w:val="000000"/>
                <w:sz w:val="21"/>
                <w:szCs w:val="21"/>
              </w:rPr>
              <w:t>следующих в режиме таможенного транзита направлением убытия:</w:t>
            </w:r>
          </w:p>
        </w:tc>
      </w:tr>
      <w:tr w:rsidR="00673EF1" w:rsidRPr="001A2C92" w:rsidTr="00673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vMerge/>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b/>
                <w:sz w:val="21"/>
                <w:szCs w:val="21"/>
                <w:lang w:eastAsia="ru-RU"/>
              </w:rPr>
            </w:pP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673EF1" w:rsidRPr="001A2C92" w:rsidRDefault="00673EF1" w:rsidP="00673EF1">
            <w:pPr>
              <w:spacing w:after="0" w:line="240" w:lineRule="auto"/>
              <w:ind w:firstLine="141"/>
              <w:jc w:val="both"/>
              <w:rPr>
                <w:rFonts w:ascii="Arial" w:eastAsia="Times New Roman" w:hAnsi="Arial" w:cs="Arial"/>
                <w:color w:val="000000"/>
                <w:sz w:val="21"/>
                <w:szCs w:val="21"/>
              </w:rPr>
            </w:pPr>
            <w:r w:rsidRPr="001A2C92">
              <w:rPr>
                <w:rFonts w:ascii="Arial" w:eastAsia="Times New Roman" w:hAnsi="Arial" w:cs="Arial"/>
                <w:color w:val="000000"/>
                <w:sz w:val="21"/>
                <w:szCs w:val="21"/>
              </w:rPr>
              <w:t>на море</w:t>
            </w:r>
          </w:p>
        </w:tc>
        <w:tc>
          <w:tcPr>
            <w:tcW w:w="1985" w:type="dxa"/>
            <w:gridSpan w:val="2"/>
            <w:vMerge w:val="restart"/>
            <w:tcBorders>
              <w:left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jc w:val="center"/>
              <w:rPr>
                <w:rFonts w:ascii="Arial" w:eastAsia="Times New Roman" w:hAnsi="Arial" w:cs="Arial"/>
                <w:sz w:val="21"/>
                <w:szCs w:val="21"/>
                <w:lang w:eastAsia="ru-RU"/>
              </w:rPr>
            </w:pPr>
          </w:p>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штука</w:t>
            </w: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sz w:val="21"/>
                <w:szCs w:val="21"/>
                <w:lang w:eastAsia="ru-RU"/>
              </w:rPr>
              <w:t>4000</w:t>
            </w:r>
          </w:p>
        </w:tc>
      </w:tr>
      <w:tr w:rsidR="00673EF1" w:rsidRPr="001A2C92" w:rsidTr="00673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vMerge/>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b/>
                <w:sz w:val="21"/>
                <w:szCs w:val="21"/>
                <w:lang w:eastAsia="ru-RU"/>
              </w:rPr>
            </w:pP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673EF1" w:rsidRPr="001A2C92" w:rsidRDefault="00673EF1" w:rsidP="00673EF1">
            <w:pPr>
              <w:spacing w:after="0" w:line="240" w:lineRule="auto"/>
              <w:ind w:firstLine="141"/>
              <w:rPr>
                <w:rFonts w:ascii="Arial" w:eastAsia="Times New Roman" w:hAnsi="Arial" w:cs="Arial"/>
                <w:color w:val="000000"/>
                <w:sz w:val="21"/>
                <w:szCs w:val="21"/>
                <w:lang w:val="en-US"/>
              </w:rPr>
            </w:pPr>
            <w:r w:rsidRPr="001A2C92">
              <w:rPr>
                <w:rFonts w:ascii="Arial" w:eastAsia="Times New Roman" w:hAnsi="Arial" w:cs="Arial"/>
                <w:color w:val="000000"/>
                <w:sz w:val="21"/>
                <w:szCs w:val="21"/>
              </w:rPr>
              <w:t>на ж/д транспорт</w:t>
            </w:r>
          </w:p>
        </w:tc>
        <w:tc>
          <w:tcPr>
            <w:tcW w:w="1985" w:type="dxa"/>
            <w:gridSpan w:val="2"/>
            <w:vMerge/>
            <w:tcBorders>
              <w:left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sz w:val="21"/>
                <w:szCs w:val="21"/>
                <w:lang w:eastAsia="ru-RU"/>
              </w:rPr>
              <w:t>3000</w:t>
            </w:r>
          </w:p>
        </w:tc>
      </w:tr>
      <w:tr w:rsidR="00673EF1" w:rsidRPr="001A2C92" w:rsidTr="00673E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851" w:type="dxa"/>
            <w:vMerge/>
            <w:tcBorders>
              <w:left w:val="single" w:sz="4" w:space="0" w:color="auto"/>
              <w:right w:val="single" w:sz="4" w:space="0" w:color="auto"/>
            </w:tcBorders>
            <w:shd w:val="clear" w:color="auto" w:fill="auto"/>
            <w:tcMar>
              <w:left w:w="0" w:type="dxa"/>
              <w:right w:w="0" w:type="dxa"/>
            </w:tcMar>
            <w:vAlign w:val="center"/>
          </w:tcPr>
          <w:p w:rsidR="00673EF1" w:rsidRPr="001A2C92" w:rsidRDefault="00673EF1" w:rsidP="00673EF1">
            <w:pPr>
              <w:spacing w:after="0" w:line="240" w:lineRule="auto"/>
              <w:jc w:val="center"/>
              <w:rPr>
                <w:rFonts w:ascii="Arial" w:eastAsia="Times New Roman" w:hAnsi="Arial" w:cs="Arial"/>
                <w:b/>
                <w:sz w:val="21"/>
                <w:szCs w:val="21"/>
                <w:lang w:eastAsia="ru-RU"/>
              </w:rPr>
            </w:pP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673EF1" w:rsidRPr="001A2C92" w:rsidRDefault="00673EF1" w:rsidP="00673EF1">
            <w:pPr>
              <w:spacing w:after="0" w:line="240" w:lineRule="auto"/>
              <w:ind w:firstLine="141"/>
              <w:rPr>
                <w:rFonts w:ascii="Arial" w:eastAsia="Times New Roman" w:hAnsi="Arial" w:cs="Arial"/>
                <w:color w:val="000000"/>
                <w:sz w:val="21"/>
                <w:szCs w:val="21"/>
              </w:rPr>
            </w:pPr>
            <w:r w:rsidRPr="001A2C92">
              <w:rPr>
                <w:rFonts w:ascii="Arial" w:eastAsia="Times New Roman" w:hAnsi="Arial" w:cs="Arial"/>
                <w:color w:val="000000"/>
                <w:sz w:val="21"/>
                <w:szCs w:val="21"/>
              </w:rPr>
              <w:t>на автотранспорт</w:t>
            </w:r>
          </w:p>
        </w:tc>
        <w:tc>
          <w:tcPr>
            <w:tcW w:w="1985" w:type="dxa"/>
            <w:gridSpan w:val="2"/>
            <w:vMerge/>
            <w:tcBorders>
              <w:left w:val="single" w:sz="4" w:space="0" w:color="auto"/>
              <w:right w:val="single" w:sz="4" w:space="0" w:color="auto"/>
            </w:tcBorders>
            <w:shd w:val="clear" w:color="auto" w:fill="auto"/>
            <w:tcMar>
              <w:left w:w="0" w:type="dxa"/>
              <w:right w:w="0" w:type="dxa"/>
            </w:tcMa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1701" w:type="dxa"/>
            <w:tcBorders>
              <w:top w:val="single" w:sz="4" w:space="0" w:color="auto"/>
              <w:left w:val="single" w:sz="4" w:space="0" w:color="auto"/>
              <w:bottom w:val="single" w:sz="4" w:space="0" w:color="auto"/>
              <w:right w:val="single" w:sz="4" w:space="0" w:color="auto"/>
            </w:tcBorders>
            <w:tcMar>
              <w:left w:w="0" w:type="dxa"/>
              <w:right w:w="0" w:type="dxa"/>
            </w:tcMar>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sz w:val="21"/>
                <w:szCs w:val="21"/>
                <w:lang w:eastAsia="ru-RU"/>
              </w:rPr>
              <w:t>4000</w:t>
            </w:r>
          </w:p>
        </w:tc>
      </w:tr>
      <w:tr w:rsidR="00673EF1" w:rsidRPr="001A2C92" w:rsidTr="00B90CB0">
        <w:trPr>
          <w:trHeight w:val="487"/>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12.</w:t>
            </w:r>
          </w:p>
        </w:tc>
        <w:tc>
          <w:tcPr>
            <w:tcW w:w="9072" w:type="dxa"/>
            <w:gridSpan w:val="6"/>
            <w:tcBorders>
              <w:top w:val="single" w:sz="4" w:space="0" w:color="auto"/>
              <w:left w:val="nil"/>
              <w:bottom w:val="single" w:sz="4" w:space="0" w:color="auto"/>
              <w:right w:val="single" w:sz="4" w:space="0" w:color="auto"/>
            </w:tcBorders>
            <w:shd w:val="clear" w:color="000000" w:fill="D9D9D9"/>
            <w:vAlign w:val="center"/>
            <w:hideMark/>
          </w:tcPr>
          <w:p w:rsidR="00673EF1" w:rsidRPr="001A2C92" w:rsidRDefault="00673EF1" w:rsidP="00B90CB0">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ПОДКЛЮЧЕНИЕ РЕФРИЖЕРАТОРНОГО КОНТЕЙНЕРА К ЭЛЕКТРОСЕТИ:</w:t>
            </w:r>
          </w:p>
        </w:tc>
      </w:tr>
      <w:tr w:rsidR="00673EF1" w:rsidRPr="001A2C92" w:rsidTr="00673EF1">
        <w:trPr>
          <w:trHeight w:val="276"/>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top w:val="single" w:sz="4" w:space="0" w:color="auto"/>
              <w:left w:val="nil"/>
              <w:bottom w:val="single" w:sz="4" w:space="0" w:color="auto"/>
              <w:right w:val="single" w:sz="4" w:space="0" w:color="auto"/>
            </w:tcBorders>
            <w:shd w:val="clear" w:color="auto" w:fill="auto"/>
            <w:vAlign w:val="center"/>
            <w:hideMark/>
          </w:tcPr>
          <w:p w:rsidR="00673EF1" w:rsidRPr="00F74139" w:rsidRDefault="00673EF1" w:rsidP="00673EF1">
            <w:pPr>
              <w:spacing w:after="0" w:line="240" w:lineRule="auto"/>
              <w:jc w:val="both"/>
              <w:rPr>
                <w:rFonts w:ascii="Arial" w:eastAsia="Times New Roman" w:hAnsi="Arial" w:cs="Arial"/>
                <w:color w:val="0D0D0D"/>
                <w:sz w:val="21"/>
                <w:szCs w:val="21"/>
                <w:lang w:eastAsia="ru-RU"/>
              </w:rPr>
            </w:pPr>
            <w:r w:rsidRPr="00F74139">
              <w:rPr>
                <w:rFonts w:ascii="Arial" w:eastAsia="Times New Roman" w:hAnsi="Arial" w:cs="Arial"/>
                <w:color w:val="0D0D0D"/>
                <w:sz w:val="21"/>
                <w:szCs w:val="21"/>
                <w:lang w:eastAsia="ru-RU"/>
              </w:rPr>
              <w:t>Оплата взыскивается за весь период подключения по информации ИС ВМТП (оплата подключения реф. контейнера к электросети в течение первых суток (1 сутки) включена в стоимость выгрузки/погрузки по Договору перевалки на обработку и обслуживание судов контейнерных линий). При отсутствии заявки на неподключение от перевозчика или Заказчика реф. контейнер в обязательном порядке подключается к электросети, и оплата производится за весь период подключения по тарифу:</w:t>
            </w:r>
          </w:p>
        </w:tc>
      </w:tr>
      <w:tr w:rsidR="008016ED" w:rsidRPr="001A2C92" w:rsidTr="007F6DEB">
        <w:trPr>
          <w:trHeight w:val="255"/>
        </w:trPr>
        <w:tc>
          <w:tcPr>
            <w:tcW w:w="851" w:type="dxa"/>
            <w:tcBorders>
              <w:top w:val="single" w:sz="4" w:space="0" w:color="auto"/>
              <w:left w:val="single" w:sz="4" w:space="0" w:color="auto"/>
              <w:right w:val="single" w:sz="4" w:space="0" w:color="auto"/>
            </w:tcBorders>
            <w:shd w:val="clear" w:color="auto" w:fill="auto"/>
            <w:vAlign w:val="center"/>
            <w:hideMark/>
          </w:tcPr>
          <w:p w:rsidR="008016ED" w:rsidRPr="001A2C92" w:rsidRDefault="007F6DEB" w:rsidP="007F6DEB">
            <w:pPr>
              <w:spacing w:after="0" w:line="240" w:lineRule="auto"/>
              <w:jc w:val="center"/>
              <w:rPr>
                <w:rFonts w:ascii="Arial" w:eastAsia="Times New Roman" w:hAnsi="Arial" w:cs="Arial"/>
                <w:b/>
                <w:bCs/>
                <w:color w:val="0D0D0D"/>
                <w:sz w:val="21"/>
                <w:szCs w:val="21"/>
                <w:lang w:eastAsia="ru-RU"/>
              </w:rPr>
            </w:pPr>
            <w:r>
              <w:rPr>
                <w:rFonts w:ascii="Arial" w:eastAsia="Times New Roman" w:hAnsi="Arial" w:cs="Arial"/>
                <w:b/>
                <w:bCs/>
                <w:color w:val="0D0D0D"/>
                <w:sz w:val="21"/>
                <w:szCs w:val="21"/>
                <w:lang w:eastAsia="ru-RU"/>
              </w:rPr>
              <w:t>12.1.</w:t>
            </w:r>
          </w:p>
        </w:tc>
        <w:tc>
          <w:tcPr>
            <w:tcW w:w="7371" w:type="dxa"/>
            <w:gridSpan w:val="5"/>
            <w:tcBorders>
              <w:top w:val="single" w:sz="4" w:space="0" w:color="auto"/>
              <w:left w:val="nil"/>
              <w:bottom w:val="single" w:sz="4" w:space="0" w:color="auto"/>
              <w:right w:val="single" w:sz="4" w:space="0" w:color="auto"/>
            </w:tcBorders>
            <w:shd w:val="clear" w:color="auto" w:fill="auto"/>
            <w:vAlign w:val="center"/>
            <w:hideMark/>
          </w:tcPr>
          <w:p w:rsidR="008016ED" w:rsidRPr="00F74139" w:rsidRDefault="008016ED" w:rsidP="007F6DEB">
            <w:pPr>
              <w:spacing w:after="0" w:line="240" w:lineRule="auto"/>
              <w:jc w:val="both"/>
              <w:rPr>
                <w:rFonts w:ascii="Arial" w:eastAsia="Times New Roman" w:hAnsi="Arial" w:cs="Arial"/>
                <w:b/>
                <w:bCs/>
                <w:color w:val="0D0D0D"/>
                <w:sz w:val="21"/>
                <w:szCs w:val="21"/>
                <w:lang w:eastAsia="ru-RU"/>
              </w:rPr>
            </w:pPr>
            <w:r w:rsidRPr="00F74139">
              <w:rPr>
                <w:rFonts w:ascii="Arial" w:eastAsia="Times New Roman" w:hAnsi="Arial" w:cs="Arial"/>
                <w:b/>
                <w:bCs/>
                <w:color w:val="0D0D0D"/>
                <w:sz w:val="21"/>
                <w:szCs w:val="21"/>
                <w:lang w:eastAsia="ru-RU"/>
              </w:rPr>
              <w:t>со 2-х суток</w:t>
            </w:r>
          </w:p>
        </w:tc>
        <w:tc>
          <w:tcPr>
            <w:tcW w:w="1701" w:type="dxa"/>
            <w:tcBorders>
              <w:top w:val="nil"/>
              <w:left w:val="nil"/>
              <w:bottom w:val="single" w:sz="4" w:space="0" w:color="auto"/>
              <w:right w:val="single" w:sz="4" w:space="0" w:color="auto"/>
            </w:tcBorders>
            <w:shd w:val="clear" w:color="auto" w:fill="auto"/>
            <w:noWrap/>
            <w:vAlign w:val="bottom"/>
            <w:hideMark/>
          </w:tcPr>
          <w:p w:rsidR="008016ED" w:rsidRPr="00F74139" w:rsidRDefault="008016ED" w:rsidP="007F6DEB">
            <w:pPr>
              <w:spacing w:after="0" w:line="240" w:lineRule="auto"/>
              <w:jc w:val="right"/>
              <w:rPr>
                <w:rFonts w:ascii="Arial" w:eastAsia="Times New Roman" w:hAnsi="Arial" w:cs="Arial"/>
                <w:color w:val="0D0D0D"/>
                <w:sz w:val="21"/>
                <w:szCs w:val="21"/>
                <w:lang w:eastAsia="ru-RU"/>
              </w:rPr>
            </w:pPr>
            <w:r w:rsidRPr="00F74139">
              <w:rPr>
                <w:rFonts w:ascii="Arial" w:eastAsia="Times New Roman" w:hAnsi="Arial" w:cs="Arial"/>
                <w:color w:val="0D0D0D"/>
                <w:sz w:val="21"/>
                <w:szCs w:val="21"/>
                <w:lang w:eastAsia="ru-RU"/>
              </w:rPr>
              <w:t> </w:t>
            </w:r>
          </w:p>
        </w:tc>
      </w:tr>
      <w:tr w:rsidR="008016ED" w:rsidRPr="001A2C92" w:rsidTr="007F6DEB">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8016ED" w:rsidRPr="001A2C92" w:rsidRDefault="008016ED" w:rsidP="007F6DEB">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269" w:type="dxa"/>
            <w:gridSpan w:val="2"/>
            <w:tcBorders>
              <w:top w:val="nil"/>
              <w:left w:val="nil"/>
              <w:bottom w:val="single" w:sz="4" w:space="0" w:color="auto"/>
              <w:right w:val="single" w:sz="4" w:space="0" w:color="auto"/>
            </w:tcBorders>
            <w:shd w:val="clear" w:color="auto" w:fill="auto"/>
            <w:vAlign w:val="center"/>
            <w:hideMark/>
          </w:tcPr>
          <w:p w:rsidR="008016ED" w:rsidRPr="00F74139" w:rsidRDefault="008016ED" w:rsidP="007F6DEB">
            <w:pPr>
              <w:spacing w:after="0" w:line="240" w:lineRule="auto"/>
              <w:jc w:val="both"/>
              <w:rPr>
                <w:rFonts w:ascii="Arial" w:eastAsia="Times New Roman" w:hAnsi="Arial" w:cs="Arial"/>
                <w:color w:val="0D0D0D"/>
                <w:sz w:val="21"/>
                <w:szCs w:val="21"/>
                <w:lang w:eastAsia="ru-RU"/>
              </w:rPr>
            </w:pPr>
            <w:r w:rsidRPr="00F74139">
              <w:rPr>
                <w:rFonts w:ascii="Arial" w:eastAsia="Times New Roman" w:hAnsi="Arial" w:cs="Arial"/>
                <w:color w:val="0D0D0D"/>
                <w:sz w:val="21"/>
                <w:szCs w:val="21"/>
                <w:lang w:eastAsia="ru-RU"/>
              </w:rPr>
              <w:t>20/40 -  футовый рефрижераторный контейнер</w:t>
            </w:r>
          </w:p>
        </w:tc>
        <w:tc>
          <w:tcPr>
            <w:tcW w:w="2102" w:type="dxa"/>
            <w:gridSpan w:val="3"/>
            <w:tcBorders>
              <w:top w:val="nil"/>
              <w:left w:val="nil"/>
              <w:bottom w:val="single" w:sz="4" w:space="0" w:color="auto"/>
              <w:right w:val="single" w:sz="4" w:space="0" w:color="auto"/>
            </w:tcBorders>
            <w:shd w:val="clear" w:color="auto" w:fill="auto"/>
            <w:vAlign w:val="center"/>
            <w:hideMark/>
          </w:tcPr>
          <w:p w:rsidR="008016ED" w:rsidRPr="00F74139" w:rsidRDefault="008016ED" w:rsidP="007F6DEB">
            <w:pPr>
              <w:spacing w:after="0" w:line="240" w:lineRule="auto"/>
              <w:jc w:val="center"/>
              <w:rPr>
                <w:rFonts w:ascii="Arial" w:eastAsia="Times New Roman" w:hAnsi="Arial" w:cs="Arial"/>
                <w:color w:val="0D0D0D"/>
                <w:sz w:val="21"/>
                <w:szCs w:val="21"/>
                <w:lang w:eastAsia="ru-RU"/>
              </w:rPr>
            </w:pPr>
            <w:r w:rsidRPr="00F74139">
              <w:rPr>
                <w:rFonts w:ascii="Arial" w:eastAsia="Times New Roman" w:hAnsi="Arial" w:cs="Arial"/>
                <w:color w:val="0D0D0D"/>
                <w:sz w:val="21"/>
                <w:szCs w:val="21"/>
                <w:lang w:eastAsia="ru-RU"/>
              </w:rPr>
              <w:t>контейнер в сутки</w:t>
            </w:r>
          </w:p>
        </w:tc>
        <w:tc>
          <w:tcPr>
            <w:tcW w:w="1701" w:type="dxa"/>
            <w:tcBorders>
              <w:top w:val="nil"/>
              <w:left w:val="nil"/>
              <w:bottom w:val="single" w:sz="4" w:space="0" w:color="auto"/>
              <w:right w:val="single" w:sz="4" w:space="0" w:color="auto"/>
            </w:tcBorders>
            <w:shd w:val="clear" w:color="auto" w:fill="auto"/>
            <w:vAlign w:val="center"/>
            <w:hideMark/>
          </w:tcPr>
          <w:p w:rsidR="008016ED" w:rsidRPr="00F74139" w:rsidRDefault="008016ED">
            <w:pPr>
              <w:spacing w:after="0" w:line="240" w:lineRule="auto"/>
              <w:jc w:val="right"/>
              <w:rPr>
                <w:rFonts w:ascii="Arial" w:eastAsia="Times New Roman" w:hAnsi="Arial" w:cs="Arial"/>
                <w:color w:val="0D0D0D"/>
                <w:sz w:val="21"/>
                <w:szCs w:val="21"/>
                <w:lang w:eastAsia="ru-RU"/>
              </w:rPr>
            </w:pPr>
            <w:r w:rsidRPr="00F74139">
              <w:rPr>
                <w:rFonts w:ascii="Arial" w:eastAsia="Times New Roman" w:hAnsi="Arial" w:cs="Arial"/>
                <w:color w:val="0D0D0D"/>
                <w:sz w:val="21"/>
                <w:szCs w:val="21"/>
                <w:lang w:eastAsia="ru-RU"/>
              </w:rPr>
              <w:t>3960</w:t>
            </w:r>
          </w:p>
        </w:tc>
      </w:tr>
      <w:tr w:rsidR="00673EF1" w:rsidRPr="001A2C92" w:rsidTr="00673EF1">
        <w:trPr>
          <w:trHeight w:val="300"/>
        </w:trPr>
        <w:tc>
          <w:tcPr>
            <w:tcW w:w="851" w:type="dxa"/>
            <w:tcBorders>
              <w:top w:val="single" w:sz="4" w:space="0" w:color="auto"/>
              <w:left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12.2.</w:t>
            </w:r>
          </w:p>
        </w:tc>
        <w:tc>
          <w:tcPr>
            <w:tcW w:w="9072" w:type="dxa"/>
            <w:gridSpan w:val="6"/>
            <w:tcBorders>
              <w:top w:val="single" w:sz="4" w:space="0" w:color="auto"/>
              <w:left w:val="nil"/>
              <w:bottom w:val="single" w:sz="4" w:space="0" w:color="auto"/>
              <w:right w:val="single" w:sz="4" w:space="0" w:color="auto"/>
            </w:tcBorders>
            <w:shd w:val="clear" w:color="auto" w:fill="auto"/>
            <w:vAlign w:val="center"/>
            <w:hideMark/>
          </w:tcPr>
          <w:p w:rsidR="00673EF1" w:rsidRPr="00F74139" w:rsidRDefault="00673EF1" w:rsidP="00673EF1">
            <w:pPr>
              <w:spacing w:after="0" w:line="240" w:lineRule="auto"/>
              <w:jc w:val="center"/>
              <w:rPr>
                <w:rFonts w:ascii="Arial" w:eastAsia="Times New Roman" w:hAnsi="Arial" w:cs="Arial"/>
                <w:b/>
                <w:bCs/>
                <w:color w:val="0D0D0D"/>
                <w:sz w:val="21"/>
                <w:szCs w:val="21"/>
                <w:lang w:eastAsia="ru-RU"/>
              </w:rPr>
            </w:pPr>
            <w:r w:rsidRPr="00F74139">
              <w:rPr>
                <w:rFonts w:ascii="Arial" w:eastAsia="Times New Roman" w:hAnsi="Arial" w:cs="Arial"/>
                <w:b/>
                <w:bCs/>
                <w:color w:val="0D0D0D"/>
                <w:sz w:val="21"/>
                <w:szCs w:val="21"/>
                <w:lang w:eastAsia="ru-RU"/>
              </w:rPr>
              <w:t xml:space="preserve">Повторное подключение контейнера к электросети после отключения </w:t>
            </w:r>
          </w:p>
          <w:p w:rsidR="00673EF1" w:rsidRPr="00F74139" w:rsidRDefault="00673EF1" w:rsidP="00673EF1">
            <w:pPr>
              <w:spacing w:after="0" w:line="240" w:lineRule="auto"/>
              <w:jc w:val="center"/>
              <w:rPr>
                <w:rFonts w:ascii="Arial" w:eastAsia="Times New Roman" w:hAnsi="Arial" w:cs="Arial"/>
                <w:b/>
                <w:bCs/>
                <w:color w:val="0D0D0D"/>
                <w:sz w:val="21"/>
                <w:szCs w:val="21"/>
                <w:lang w:eastAsia="ru-RU"/>
              </w:rPr>
            </w:pPr>
            <w:r w:rsidRPr="00F74139">
              <w:rPr>
                <w:rFonts w:ascii="Arial" w:eastAsia="Times New Roman" w:hAnsi="Arial" w:cs="Arial"/>
                <w:b/>
                <w:bCs/>
                <w:color w:val="0D0D0D"/>
                <w:sz w:val="21"/>
                <w:szCs w:val="21"/>
                <w:lang w:eastAsia="ru-RU"/>
              </w:rPr>
              <w:t>(на основании заявки Заказчика)</w:t>
            </w:r>
          </w:p>
        </w:tc>
      </w:tr>
      <w:tr w:rsidR="00673EF1" w:rsidRPr="001A2C92" w:rsidTr="00673EF1">
        <w:trPr>
          <w:trHeight w:val="255"/>
        </w:trPr>
        <w:tc>
          <w:tcPr>
            <w:tcW w:w="851" w:type="dxa"/>
            <w:tcBorders>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auto"/>
            <w:vAlign w:val="center"/>
            <w:hideMark/>
          </w:tcPr>
          <w:p w:rsidR="00673EF1" w:rsidRPr="00F74139" w:rsidRDefault="00673EF1" w:rsidP="00673EF1">
            <w:pPr>
              <w:spacing w:after="0" w:line="240" w:lineRule="auto"/>
              <w:jc w:val="both"/>
              <w:rPr>
                <w:rFonts w:ascii="Arial" w:eastAsia="Times New Roman" w:hAnsi="Arial" w:cs="Arial"/>
                <w:color w:val="0D0D0D"/>
                <w:sz w:val="21"/>
                <w:szCs w:val="21"/>
                <w:lang w:eastAsia="ru-RU"/>
              </w:rPr>
            </w:pPr>
            <w:r w:rsidRPr="00F74139">
              <w:rPr>
                <w:rFonts w:ascii="Arial" w:eastAsia="Times New Roman" w:hAnsi="Arial" w:cs="Arial"/>
                <w:color w:val="0D0D0D"/>
                <w:sz w:val="21"/>
                <w:szCs w:val="21"/>
                <w:lang w:eastAsia="ru-RU"/>
              </w:rPr>
              <w:t>20/40 -  футовый контейнер рефрижераторный</w:t>
            </w:r>
          </w:p>
        </w:tc>
        <w:tc>
          <w:tcPr>
            <w:tcW w:w="1985" w:type="dxa"/>
            <w:gridSpan w:val="2"/>
            <w:tcBorders>
              <w:top w:val="nil"/>
              <w:left w:val="nil"/>
              <w:bottom w:val="single" w:sz="4" w:space="0" w:color="auto"/>
              <w:right w:val="single" w:sz="4" w:space="0" w:color="auto"/>
            </w:tcBorders>
            <w:shd w:val="clear" w:color="auto" w:fill="auto"/>
            <w:vAlign w:val="center"/>
            <w:hideMark/>
          </w:tcPr>
          <w:p w:rsidR="00673EF1" w:rsidRPr="00F74139" w:rsidRDefault="00673EF1" w:rsidP="00673EF1">
            <w:pPr>
              <w:spacing w:after="0" w:line="240" w:lineRule="auto"/>
              <w:jc w:val="center"/>
              <w:rPr>
                <w:rFonts w:ascii="Arial" w:eastAsia="Times New Roman" w:hAnsi="Arial" w:cs="Arial"/>
                <w:color w:val="0D0D0D"/>
                <w:sz w:val="21"/>
                <w:szCs w:val="21"/>
                <w:lang w:eastAsia="ru-RU"/>
              </w:rPr>
            </w:pPr>
            <w:r w:rsidRPr="00F74139">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auto"/>
            <w:vAlign w:val="center"/>
            <w:hideMark/>
          </w:tcPr>
          <w:p w:rsidR="00673EF1" w:rsidRPr="00F74139" w:rsidRDefault="00673EF1" w:rsidP="00673EF1">
            <w:pPr>
              <w:spacing w:after="0" w:line="240" w:lineRule="auto"/>
              <w:jc w:val="right"/>
              <w:rPr>
                <w:rFonts w:ascii="Arial" w:eastAsia="Times New Roman" w:hAnsi="Arial" w:cs="Arial"/>
                <w:color w:val="0D0D0D"/>
                <w:sz w:val="21"/>
                <w:szCs w:val="21"/>
                <w:lang w:eastAsia="ru-RU"/>
              </w:rPr>
            </w:pPr>
            <w:r w:rsidRPr="00F74139">
              <w:rPr>
                <w:rFonts w:ascii="Arial" w:eastAsia="Times New Roman" w:hAnsi="Arial" w:cs="Arial"/>
                <w:color w:val="0D0D0D"/>
                <w:sz w:val="21"/>
                <w:szCs w:val="21"/>
                <w:lang w:eastAsia="ru-RU"/>
              </w:rPr>
              <w:t>4093</w:t>
            </w:r>
          </w:p>
        </w:tc>
      </w:tr>
      <w:tr w:rsidR="00673EF1" w:rsidRPr="001A2C92" w:rsidTr="00673EF1">
        <w:trPr>
          <w:trHeight w:val="361"/>
        </w:trPr>
        <w:tc>
          <w:tcPr>
            <w:tcW w:w="851" w:type="dxa"/>
            <w:tcBorders>
              <w:top w:val="single" w:sz="4" w:space="0" w:color="auto"/>
              <w:left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12.3.</w:t>
            </w:r>
          </w:p>
        </w:tc>
        <w:tc>
          <w:tcPr>
            <w:tcW w:w="9072" w:type="dxa"/>
            <w:gridSpan w:val="6"/>
            <w:tcBorders>
              <w:top w:val="single" w:sz="4" w:space="0" w:color="auto"/>
              <w:left w:val="nil"/>
              <w:bottom w:val="single" w:sz="4" w:space="0" w:color="auto"/>
              <w:right w:val="single" w:sz="4" w:space="0" w:color="auto"/>
            </w:tcBorders>
            <w:shd w:val="clear" w:color="auto" w:fill="auto"/>
            <w:vAlign w:val="center"/>
            <w:hideMark/>
          </w:tcPr>
          <w:p w:rsidR="00673EF1" w:rsidRPr="00F74139" w:rsidRDefault="00673EF1" w:rsidP="00673EF1">
            <w:pPr>
              <w:spacing w:after="0" w:line="240" w:lineRule="auto"/>
              <w:jc w:val="center"/>
              <w:rPr>
                <w:rFonts w:ascii="Arial" w:eastAsia="Times New Roman" w:hAnsi="Arial" w:cs="Arial"/>
                <w:b/>
                <w:bCs/>
                <w:color w:val="0D0D0D"/>
                <w:sz w:val="21"/>
                <w:szCs w:val="21"/>
                <w:lang w:eastAsia="ru-RU"/>
              </w:rPr>
            </w:pPr>
            <w:r w:rsidRPr="00F74139">
              <w:rPr>
                <w:rFonts w:ascii="Arial" w:eastAsia="Times New Roman" w:hAnsi="Arial" w:cs="Arial"/>
                <w:b/>
                <w:bCs/>
                <w:color w:val="0D0D0D"/>
                <w:sz w:val="21"/>
                <w:szCs w:val="21"/>
                <w:lang w:eastAsia="ru-RU"/>
              </w:rPr>
              <w:t>Изменение температурного режима рефрижераторного контейнера</w:t>
            </w:r>
          </w:p>
        </w:tc>
      </w:tr>
      <w:tr w:rsidR="00673EF1" w:rsidRPr="001A2C92" w:rsidTr="00B90CB0">
        <w:trPr>
          <w:trHeight w:val="287"/>
        </w:trPr>
        <w:tc>
          <w:tcPr>
            <w:tcW w:w="851" w:type="dxa"/>
            <w:tcBorders>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5386" w:type="dxa"/>
            <w:gridSpan w:val="3"/>
            <w:tcBorders>
              <w:top w:val="nil"/>
              <w:left w:val="nil"/>
              <w:bottom w:val="single" w:sz="4" w:space="0" w:color="auto"/>
              <w:right w:val="single" w:sz="4" w:space="0" w:color="auto"/>
            </w:tcBorders>
            <w:shd w:val="clear" w:color="auto" w:fill="auto"/>
            <w:vAlign w:val="center"/>
            <w:hideMark/>
          </w:tcPr>
          <w:p w:rsidR="00673EF1" w:rsidRPr="00F74139" w:rsidRDefault="00673EF1" w:rsidP="00673EF1">
            <w:pPr>
              <w:spacing w:after="0" w:line="240" w:lineRule="auto"/>
              <w:jc w:val="both"/>
              <w:rPr>
                <w:rFonts w:ascii="Arial" w:eastAsia="Times New Roman" w:hAnsi="Arial" w:cs="Arial"/>
                <w:color w:val="0D0D0D"/>
                <w:sz w:val="21"/>
                <w:szCs w:val="21"/>
                <w:lang w:eastAsia="ru-RU"/>
              </w:rPr>
            </w:pPr>
            <w:r w:rsidRPr="00F74139">
              <w:rPr>
                <w:rFonts w:ascii="Arial" w:eastAsia="Times New Roman" w:hAnsi="Arial" w:cs="Arial"/>
                <w:color w:val="0D0D0D"/>
                <w:sz w:val="21"/>
                <w:szCs w:val="21"/>
                <w:lang w:eastAsia="ru-RU"/>
              </w:rPr>
              <w:t xml:space="preserve">20/40 -  футовый рефрижераторный контейнер </w:t>
            </w:r>
          </w:p>
        </w:tc>
        <w:tc>
          <w:tcPr>
            <w:tcW w:w="1985" w:type="dxa"/>
            <w:gridSpan w:val="2"/>
            <w:tcBorders>
              <w:top w:val="nil"/>
              <w:left w:val="nil"/>
              <w:bottom w:val="single" w:sz="4" w:space="0" w:color="auto"/>
              <w:right w:val="single" w:sz="4" w:space="0" w:color="auto"/>
            </w:tcBorders>
            <w:shd w:val="clear" w:color="auto" w:fill="auto"/>
            <w:vAlign w:val="center"/>
            <w:hideMark/>
          </w:tcPr>
          <w:p w:rsidR="00673EF1" w:rsidRPr="00F74139" w:rsidRDefault="00673EF1" w:rsidP="00673EF1">
            <w:pPr>
              <w:spacing w:after="0" w:line="240" w:lineRule="auto"/>
              <w:jc w:val="center"/>
              <w:rPr>
                <w:rFonts w:ascii="Arial" w:eastAsia="Times New Roman" w:hAnsi="Arial" w:cs="Arial"/>
                <w:color w:val="0D0D0D"/>
                <w:sz w:val="21"/>
                <w:szCs w:val="21"/>
                <w:lang w:eastAsia="ru-RU"/>
              </w:rPr>
            </w:pPr>
            <w:r w:rsidRPr="00F74139">
              <w:rPr>
                <w:rFonts w:ascii="Arial" w:eastAsia="Times New Roman" w:hAnsi="Arial" w:cs="Arial"/>
                <w:color w:val="0D0D0D"/>
                <w:sz w:val="21"/>
                <w:szCs w:val="21"/>
                <w:lang w:eastAsia="ru-RU"/>
              </w:rPr>
              <w:t>контейнер</w:t>
            </w:r>
          </w:p>
        </w:tc>
        <w:tc>
          <w:tcPr>
            <w:tcW w:w="1701" w:type="dxa"/>
            <w:tcBorders>
              <w:top w:val="nil"/>
              <w:left w:val="nil"/>
              <w:bottom w:val="single" w:sz="4" w:space="0" w:color="auto"/>
              <w:right w:val="single" w:sz="4" w:space="0" w:color="auto"/>
            </w:tcBorders>
            <w:shd w:val="clear" w:color="auto" w:fill="auto"/>
            <w:vAlign w:val="center"/>
            <w:hideMark/>
          </w:tcPr>
          <w:p w:rsidR="00673EF1" w:rsidRPr="00F74139" w:rsidRDefault="00673EF1" w:rsidP="00673EF1">
            <w:pPr>
              <w:spacing w:after="0" w:line="240" w:lineRule="auto"/>
              <w:jc w:val="right"/>
              <w:rPr>
                <w:rFonts w:ascii="Arial" w:eastAsia="Times New Roman" w:hAnsi="Arial" w:cs="Arial"/>
                <w:color w:val="0D0D0D"/>
                <w:sz w:val="21"/>
                <w:szCs w:val="21"/>
                <w:lang w:eastAsia="ru-RU"/>
              </w:rPr>
            </w:pPr>
            <w:r w:rsidRPr="00F74139">
              <w:rPr>
                <w:rFonts w:ascii="Arial" w:eastAsia="Times New Roman" w:hAnsi="Arial" w:cs="Arial"/>
                <w:color w:val="0D0D0D"/>
                <w:sz w:val="21"/>
                <w:szCs w:val="21"/>
                <w:lang w:eastAsia="ru-RU"/>
              </w:rPr>
              <w:t>2047</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top w:val="single" w:sz="4" w:space="0" w:color="auto"/>
              <w:left w:val="nil"/>
              <w:bottom w:val="nil"/>
              <w:right w:val="single" w:sz="4" w:space="0" w:color="auto"/>
            </w:tcBorders>
            <w:shd w:val="clear" w:color="auto" w:fill="auto"/>
            <w:vAlign w:val="center"/>
            <w:hideMark/>
          </w:tcPr>
          <w:p w:rsidR="00673EF1" w:rsidRPr="00F74139" w:rsidRDefault="00673EF1" w:rsidP="00673EF1">
            <w:pPr>
              <w:spacing w:after="0" w:line="240" w:lineRule="auto"/>
              <w:jc w:val="both"/>
              <w:rPr>
                <w:rFonts w:ascii="Arial" w:eastAsia="Times New Roman" w:hAnsi="Arial" w:cs="Arial"/>
                <w:color w:val="0D0D0D"/>
                <w:sz w:val="21"/>
                <w:szCs w:val="21"/>
                <w:lang w:eastAsia="ru-RU"/>
              </w:rPr>
            </w:pPr>
            <w:r w:rsidRPr="00F74139">
              <w:rPr>
                <w:rFonts w:ascii="Arial" w:eastAsia="Times New Roman" w:hAnsi="Arial" w:cs="Arial"/>
                <w:color w:val="0D0D0D"/>
                <w:sz w:val="21"/>
                <w:szCs w:val="21"/>
                <w:lang w:eastAsia="ru-RU"/>
              </w:rPr>
              <w:t>Примечание к п. 12:</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top w:val="nil"/>
              <w:left w:val="nil"/>
              <w:bottom w:val="nil"/>
              <w:right w:val="single" w:sz="4" w:space="0" w:color="auto"/>
            </w:tcBorders>
            <w:shd w:val="clear" w:color="auto" w:fill="auto"/>
            <w:vAlign w:val="center"/>
            <w:hideMark/>
          </w:tcPr>
          <w:p w:rsidR="00673EF1" w:rsidRPr="00F74139" w:rsidRDefault="00673EF1" w:rsidP="00B90CB0">
            <w:pPr>
              <w:spacing w:after="0" w:line="240" w:lineRule="auto"/>
              <w:jc w:val="both"/>
              <w:rPr>
                <w:rFonts w:ascii="Arial" w:eastAsia="Times New Roman" w:hAnsi="Arial" w:cs="Arial"/>
                <w:color w:val="0D0D0D"/>
                <w:sz w:val="21"/>
                <w:szCs w:val="21"/>
                <w:lang w:eastAsia="ru-RU"/>
              </w:rPr>
            </w:pPr>
            <w:r w:rsidRPr="00F74139">
              <w:rPr>
                <w:rFonts w:ascii="Arial" w:eastAsia="Times New Roman" w:hAnsi="Arial" w:cs="Arial"/>
                <w:color w:val="0D0D0D"/>
                <w:sz w:val="21"/>
                <w:szCs w:val="21"/>
                <w:lang w:eastAsia="ru-RU"/>
              </w:rPr>
              <w:t>1. Оплата производится за весь период подключения, определяемом в следующем порядке:</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top w:val="nil"/>
              <w:left w:val="nil"/>
              <w:bottom w:val="nil"/>
              <w:right w:val="single" w:sz="4" w:space="0" w:color="auto"/>
            </w:tcBorders>
            <w:shd w:val="clear" w:color="auto" w:fill="auto"/>
            <w:vAlign w:val="center"/>
            <w:hideMark/>
          </w:tcPr>
          <w:p w:rsidR="00673EF1" w:rsidRPr="00F74139" w:rsidRDefault="00673EF1" w:rsidP="00673EF1">
            <w:pPr>
              <w:spacing w:after="0" w:line="240" w:lineRule="auto"/>
              <w:jc w:val="both"/>
              <w:rPr>
                <w:rFonts w:ascii="Arial" w:eastAsia="Times New Roman" w:hAnsi="Arial" w:cs="Arial"/>
                <w:color w:val="0D0D0D"/>
                <w:sz w:val="21"/>
                <w:szCs w:val="21"/>
                <w:lang w:eastAsia="ru-RU"/>
              </w:rPr>
            </w:pPr>
            <w:r w:rsidRPr="00F74139">
              <w:rPr>
                <w:rFonts w:ascii="Arial" w:eastAsia="Times New Roman" w:hAnsi="Arial" w:cs="Arial"/>
                <w:color w:val="0D0D0D"/>
                <w:sz w:val="21"/>
                <w:szCs w:val="21"/>
                <w:lang w:eastAsia="ru-RU"/>
              </w:rPr>
              <w:t xml:space="preserve">1.1. первым днём считается дата подключения по информации ИС ВМТП;                                                                                                                                                                                          </w:t>
            </w:r>
          </w:p>
        </w:tc>
      </w:tr>
      <w:tr w:rsidR="00673EF1" w:rsidRPr="001A2C92" w:rsidTr="00673EF1">
        <w:trPr>
          <w:trHeight w:val="255"/>
        </w:trPr>
        <w:tc>
          <w:tcPr>
            <w:tcW w:w="851" w:type="dxa"/>
            <w:tcBorders>
              <w:top w:val="nil"/>
              <w:left w:val="single" w:sz="4" w:space="0" w:color="auto"/>
              <w:bottom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top w:val="nil"/>
              <w:left w:val="nil"/>
              <w:bottom w:val="nil"/>
              <w:right w:val="single" w:sz="4" w:space="0" w:color="auto"/>
            </w:tcBorders>
            <w:shd w:val="clear" w:color="auto" w:fill="auto"/>
            <w:vAlign w:val="center"/>
            <w:hideMark/>
          </w:tcPr>
          <w:p w:rsidR="00673EF1" w:rsidRPr="00F74139" w:rsidRDefault="00673EF1" w:rsidP="00673EF1">
            <w:pPr>
              <w:spacing w:after="0" w:line="240" w:lineRule="auto"/>
              <w:jc w:val="both"/>
              <w:rPr>
                <w:rFonts w:ascii="Arial" w:eastAsia="Times New Roman" w:hAnsi="Arial" w:cs="Arial"/>
                <w:color w:val="0D0D0D"/>
                <w:sz w:val="21"/>
                <w:szCs w:val="21"/>
                <w:lang w:eastAsia="ru-RU"/>
              </w:rPr>
            </w:pPr>
            <w:r w:rsidRPr="00F74139">
              <w:rPr>
                <w:rFonts w:ascii="Arial" w:eastAsia="Times New Roman" w:hAnsi="Arial" w:cs="Arial"/>
                <w:color w:val="0D0D0D"/>
                <w:sz w:val="21"/>
                <w:szCs w:val="21"/>
                <w:lang w:eastAsia="ru-RU"/>
              </w:rPr>
              <w:t xml:space="preserve">1.2. последним днём считается дата отключения по информации ИС ВМТП;                                                                                   </w:t>
            </w:r>
          </w:p>
        </w:tc>
      </w:tr>
      <w:tr w:rsidR="00673EF1" w:rsidRPr="001A2C92" w:rsidTr="00673EF1">
        <w:trPr>
          <w:trHeight w:val="255"/>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b/>
                <w:bCs/>
                <w:color w:val="0D0D0D"/>
                <w:sz w:val="21"/>
                <w:szCs w:val="21"/>
                <w:lang w:eastAsia="ru-RU"/>
              </w:rPr>
              <w:t> </w:t>
            </w:r>
          </w:p>
        </w:tc>
        <w:tc>
          <w:tcPr>
            <w:tcW w:w="9072" w:type="dxa"/>
            <w:gridSpan w:val="6"/>
            <w:tcBorders>
              <w:top w:val="nil"/>
              <w:left w:val="nil"/>
              <w:bottom w:val="single" w:sz="4" w:space="0" w:color="auto"/>
              <w:right w:val="single" w:sz="4" w:space="0" w:color="auto"/>
            </w:tcBorders>
            <w:shd w:val="clear" w:color="auto" w:fill="auto"/>
            <w:vAlign w:val="center"/>
            <w:hideMark/>
          </w:tcPr>
          <w:p w:rsidR="00673EF1" w:rsidRPr="00F74139" w:rsidRDefault="00673EF1" w:rsidP="00673EF1">
            <w:pPr>
              <w:spacing w:after="0" w:line="240" w:lineRule="auto"/>
              <w:rPr>
                <w:rFonts w:ascii="Arial" w:eastAsia="Times New Roman" w:hAnsi="Arial" w:cs="Arial"/>
                <w:color w:val="0D0D0D"/>
                <w:sz w:val="21"/>
                <w:szCs w:val="21"/>
                <w:lang w:eastAsia="ru-RU"/>
              </w:rPr>
            </w:pPr>
            <w:r w:rsidRPr="00F74139">
              <w:rPr>
                <w:rFonts w:ascii="Arial" w:eastAsia="Times New Roman" w:hAnsi="Arial" w:cs="Arial"/>
                <w:color w:val="0D0D0D"/>
                <w:sz w:val="21"/>
                <w:szCs w:val="21"/>
                <w:lang w:eastAsia="ru-RU"/>
              </w:rPr>
              <w:t>1.3. неполный день принимается за полный. Для определения срока, исчисляемого днём, устанавливается время с 00:00 до 24:00 час.</w:t>
            </w:r>
          </w:p>
        </w:tc>
      </w:tr>
      <w:tr w:rsidR="00673EF1" w:rsidRPr="001A2C92" w:rsidTr="00B90CB0">
        <w:trPr>
          <w:trHeight w:val="515"/>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73EF1" w:rsidRPr="001A2C92" w:rsidRDefault="00673EF1" w:rsidP="00673EF1">
            <w:pPr>
              <w:spacing w:after="0" w:line="240" w:lineRule="auto"/>
              <w:jc w:val="center"/>
              <w:rPr>
                <w:rFonts w:ascii="Arial" w:eastAsia="Times New Roman" w:hAnsi="Arial" w:cs="Arial"/>
                <w:b/>
                <w:bCs/>
                <w:color w:val="000000"/>
                <w:sz w:val="21"/>
                <w:szCs w:val="21"/>
                <w:lang w:eastAsia="ru-RU"/>
              </w:rPr>
            </w:pPr>
            <w:r w:rsidRPr="001A2C92">
              <w:rPr>
                <w:rFonts w:ascii="Arial" w:eastAsia="Times New Roman" w:hAnsi="Arial" w:cs="Arial"/>
                <w:b/>
                <w:bCs/>
                <w:color w:val="000000"/>
                <w:sz w:val="21"/>
                <w:szCs w:val="21"/>
                <w:lang w:eastAsia="ru-RU"/>
              </w:rPr>
              <w:t>13.</w:t>
            </w:r>
          </w:p>
        </w:tc>
        <w:tc>
          <w:tcPr>
            <w:tcW w:w="9072" w:type="dxa"/>
            <w:gridSpan w:val="6"/>
            <w:tcBorders>
              <w:top w:val="single" w:sz="4" w:space="0" w:color="auto"/>
              <w:left w:val="nil"/>
              <w:bottom w:val="single" w:sz="4" w:space="0" w:color="auto"/>
              <w:right w:val="single" w:sz="4" w:space="0" w:color="auto"/>
            </w:tcBorders>
            <w:shd w:val="clear" w:color="auto" w:fill="D9D9D9"/>
            <w:vAlign w:val="center"/>
            <w:hideMark/>
          </w:tcPr>
          <w:p w:rsidR="00673EF1" w:rsidRPr="00F74139" w:rsidRDefault="00673EF1" w:rsidP="00673EF1">
            <w:pPr>
              <w:spacing w:after="0" w:line="240" w:lineRule="auto"/>
              <w:jc w:val="center"/>
              <w:rPr>
                <w:rFonts w:ascii="Arial" w:eastAsia="Times New Roman" w:hAnsi="Arial" w:cs="Arial"/>
                <w:color w:val="000000"/>
                <w:sz w:val="21"/>
                <w:szCs w:val="21"/>
                <w:lang w:eastAsia="ru-RU"/>
              </w:rPr>
            </w:pPr>
            <w:r w:rsidRPr="00F74139">
              <w:rPr>
                <w:rFonts w:ascii="Arial" w:eastAsia="Times New Roman" w:hAnsi="Arial" w:cs="Arial"/>
                <w:b/>
                <w:color w:val="000000"/>
                <w:sz w:val="21"/>
                <w:szCs w:val="21"/>
                <w:lang w:eastAsia="ru-RU"/>
              </w:rPr>
              <w:t>Внутренняя и внешняя замывка контейнера</w:t>
            </w:r>
          </w:p>
          <w:p w:rsidR="00673EF1" w:rsidRPr="00F74139" w:rsidRDefault="00673EF1" w:rsidP="00673EF1">
            <w:pPr>
              <w:spacing w:after="0" w:line="240" w:lineRule="auto"/>
              <w:jc w:val="center"/>
              <w:rPr>
                <w:rFonts w:ascii="Arial" w:eastAsia="Times New Roman" w:hAnsi="Arial" w:cs="Arial"/>
                <w:color w:val="000000"/>
                <w:sz w:val="21"/>
                <w:szCs w:val="21"/>
                <w:lang w:eastAsia="ru-RU"/>
              </w:rPr>
            </w:pPr>
            <w:r w:rsidRPr="00F74139">
              <w:rPr>
                <w:rFonts w:ascii="Arial" w:eastAsia="Times New Roman" w:hAnsi="Arial" w:cs="Arial"/>
                <w:color w:val="000000"/>
                <w:sz w:val="21"/>
                <w:szCs w:val="21"/>
                <w:lang w:eastAsia="ru-RU"/>
              </w:rPr>
              <w:t>с выдачей «УДОСТОВЕРЕНИЯ о проведении обработки»</w:t>
            </w:r>
          </w:p>
        </w:tc>
      </w:tr>
      <w:tr w:rsidR="00673EF1" w:rsidRPr="001A2C92" w:rsidTr="00673EF1">
        <w:trPr>
          <w:trHeight w:val="300"/>
        </w:trPr>
        <w:tc>
          <w:tcPr>
            <w:tcW w:w="851" w:type="dxa"/>
            <w:tcBorders>
              <w:top w:val="single" w:sz="4" w:space="0" w:color="auto"/>
              <w:left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00000"/>
                <w:sz w:val="21"/>
                <w:szCs w:val="21"/>
                <w:lang w:eastAsia="ru-RU"/>
              </w:rPr>
            </w:pPr>
          </w:p>
        </w:tc>
        <w:tc>
          <w:tcPr>
            <w:tcW w:w="5386" w:type="dxa"/>
            <w:gridSpan w:val="3"/>
            <w:tcBorders>
              <w:top w:val="single" w:sz="4" w:space="0" w:color="auto"/>
              <w:left w:val="nil"/>
              <w:bottom w:val="single" w:sz="4" w:space="0" w:color="auto"/>
              <w:right w:val="single" w:sz="4" w:space="0" w:color="auto"/>
            </w:tcBorders>
            <w:shd w:val="clear" w:color="auto" w:fill="auto"/>
            <w:vAlign w:val="center"/>
            <w:hideMark/>
          </w:tcPr>
          <w:p w:rsidR="00673EF1" w:rsidRPr="00F74139" w:rsidRDefault="00673EF1" w:rsidP="00673EF1">
            <w:pPr>
              <w:spacing w:after="0" w:line="240" w:lineRule="auto"/>
              <w:jc w:val="both"/>
              <w:rPr>
                <w:rFonts w:ascii="Arial" w:eastAsia="Times New Roman" w:hAnsi="Arial" w:cs="Arial"/>
                <w:color w:val="000000"/>
                <w:sz w:val="21"/>
                <w:szCs w:val="21"/>
                <w:lang w:eastAsia="ru-RU"/>
              </w:rPr>
            </w:pPr>
            <w:r w:rsidRPr="00F74139">
              <w:rPr>
                <w:rFonts w:ascii="Arial" w:eastAsia="Times New Roman" w:hAnsi="Arial" w:cs="Arial"/>
                <w:color w:val="000000"/>
                <w:sz w:val="21"/>
                <w:szCs w:val="21"/>
                <w:lang w:eastAsia="ru-RU"/>
              </w:rPr>
              <w:t>20-фут. порожний контейнер</w:t>
            </w:r>
          </w:p>
        </w:tc>
        <w:tc>
          <w:tcPr>
            <w:tcW w:w="1985" w:type="dxa"/>
            <w:gridSpan w:val="2"/>
            <w:tcBorders>
              <w:top w:val="nil"/>
              <w:left w:val="nil"/>
              <w:bottom w:val="single" w:sz="4" w:space="0" w:color="auto"/>
              <w:right w:val="single" w:sz="4" w:space="0" w:color="auto"/>
            </w:tcBorders>
            <w:shd w:val="clear" w:color="auto" w:fill="auto"/>
            <w:vAlign w:val="center"/>
            <w:hideMark/>
          </w:tcPr>
          <w:p w:rsidR="00673EF1" w:rsidRPr="00F74139" w:rsidRDefault="00673EF1" w:rsidP="00673EF1">
            <w:pPr>
              <w:spacing w:after="0" w:line="240" w:lineRule="auto"/>
              <w:jc w:val="center"/>
              <w:rPr>
                <w:rFonts w:ascii="Arial" w:eastAsia="Times New Roman" w:hAnsi="Arial" w:cs="Arial"/>
                <w:color w:val="000000"/>
                <w:sz w:val="21"/>
                <w:szCs w:val="21"/>
                <w:lang w:eastAsia="ru-RU"/>
              </w:rPr>
            </w:pPr>
            <w:r w:rsidRPr="00F74139">
              <w:rPr>
                <w:rFonts w:ascii="Arial" w:eastAsia="Times New Roman" w:hAnsi="Arial" w:cs="Arial"/>
                <w:color w:val="000000"/>
                <w:sz w:val="21"/>
                <w:szCs w:val="21"/>
                <w:lang w:eastAsia="ru-RU"/>
              </w:rPr>
              <w:t>контейнер</w:t>
            </w:r>
          </w:p>
        </w:tc>
        <w:tc>
          <w:tcPr>
            <w:tcW w:w="1701" w:type="dxa"/>
            <w:tcBorders>
              <w:top w:val="single" w:sz="4" w:space="0" w:color="auto"/>
              <w:left w:val="nil"/>
              <w:bottom w:val="single" w:sz="4" w:space="0" w:color="auto"/>
              <w:right w:val="single" w:sz="4" w:space="0" w:color="auto"/>
            </w:tcBorders>
            <w:shd w:val="clear" w:color="auto" w:fill="auto"/>
            <w:vAlign w:val="center"/>
          </w:tcPr>
          <w:p w:rsidR="00673EF1" w:rsidRPr="00F74139" w:rsidRDefault="00673EF1" w:rsidP="00673EF1">
            <w:pPr>
              <w:spacing w:after="0" w:line="240" w:lineRule="auto"/>
              <w:jc w:val="right"/>
              <w:rPr>
                <w:rFonts w:ascii="Arial" w:eastAsia="Times New Roman" w:hAnsi="Arial" w:cs="Arial"/>
                <w:color w:val="000000"/>
                <w:sz w:val="21"/>
                <w:szCs w:val="21"/>
                <w:lang w:eastAsia="ru-RU"/>
              </w:rPr>
            </w:pPr>
            <w:r w:rsidRPr="00F74139">
              <w:rPr>
                <w:rFonts w:ascii="Arial" w:eastAsia="Times New Roman" w:hAnsi="Arial" w:cs="Arial"/>
                <w:color w:val="000000"/>
                <w:sz w:val="21"/>
                <w:szCs w:val="21"/>
                <w:lang w:eastAsia="ru-RU"/>
              </w:rPr>
              <w:t>2620</w:t>
            </w:r>
          </w:p>
        </w:tc>
      </w:tr>
      <w:tr w:rsidR="00673EF1" w:rsidRPr="001A2C92" w:rsidTr="00673EF1">
        <w:trPr>
          <w:trHeight w:val="300"/>
        </w:trPr>
        <w:tc>
          <w:tcPr>
            <w:tcW w:w="851" w:type="dxa"/>
            <w:tcBorders>
              <w:left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00000"/>
                <w:sz w:val="21"/>
                <w:szCs w:val="21"/>
                <w:lang w:eastAsia="ru-RU"/>
              </w:rPr>
            </w:pPr>
          </w:p>
        </w:tc>
        <w:tc>
          <w:tcPr>
            <w:tcW w:w="5386" w:type="dxa"/>
            <w:gridSpan w:val="3"/>
            <w:tcBorders>
              <w:top w:val="single" w:sz="4" w:space="0" w:color="auto"/>
              <w:left w:val="nil"/>
              <w:bottom w:val="single" w:sz="4" w:space="0" w:color="auto"/>
              <w:right w:val="single" w:sz="4" w:space="0" w:color="auto"/>
            </w:tcBorders>
            <w:shd w:val="clear" w:color="auto" w:fill="auto"/>
            <w:vAlign w:val="center"/>
            <w:hideMark/>
          </w:tcPr>
          <w:p w:rsidR="00673EF1" w:rsidRPr="00F74139" w:rsidRDefault="00673EF1" w:rsidP="00673EF1">
            <w:pPr>
              <w:spacing w:after="0" w:line="240" w:lineRule="auto"/>
              <w:jc w:val="both"/>
              <w:rPr>
                <w:rFonts w:ascii="Arial" w:eastAsia="Times New Roman" w:hAnsi="Arial" w:cs="Arial"/>
                <w:color w:val="000000"/>
                <w:sz w:val="21"/>
                <w:szCs w:val="21"/>
                <w:lang w:eastAsia="ru-RU"/>
              </w:rPr>
            </w:pPr>
            <w:r w:rsidRPr="00F74139">
              <w:rPr>
                <w:rFonts w:ascii="Arial" w:eastAsia="Times New Roman" w:hAnsi="Arial" w:cs="Arial"/>
                <w:color w:val="000000"/>
                <w:sz w:val="21"/>
                <w:szCs w:val="21"/>
                <w:lang w:eastAsia="ru-RU"/>
              </w:rPr>
              <w:t>40-фут. порожний контейнер</w:t>
            </w:r>
          </w:p>
        </w:tc>
        <w:tc>
          <w:tcPr>
            <w:tcW w:w="1985" w:type="dxa"/>
            <w:gridSpan w:val="2"/>
            <w:tcBorders>
              <w:top w:val="nil"/>
              <w:left w:val="nil"/>
              <w:bottom w:val="single" w:sz="4" w:space="0" w:color="auto"/>
              <w:right w:val="single" w:sz="4" w:space="0" w:color="auto"/>
            </w:tcBorders>
            <w:shd w:val="clear" w:color="auto" w:fill="auto"/>
            <w:vAlign w:val="center"/>
            <w:hideMark/>
          </w:tcPr>
          <w:p w:rsidR="00673EF1" w:rsidRPr="00F74139" w:rsidRDefault="00673EF1" w:rsidP="00673EF1">
            <w:pPr>
              <w:spacing w:after="0" w:line="240" w:lineRule="auto"/>
              <w:jc w:val="center"/>
              <w:rPr>
                <w:rFonts w:ascii="Arial" w:eastAsia="Times New Roman" w:hAnsi="Arial" w:cs="Arial"/>
                <w:color w:val="000000"/>
                <w:sz w:val="21"/>
                <w:szCs w:val="21"/>
                <w:lang w:eastAsia="ru-RU"/>
              </w:rPr>
            </w:pPr>
            <w:r w:rsidRPr="00F74139">
              <w:rPr>
                <w:rFonts w:ascii="Arial" w:eastAsia="Times New Roman" w:hAnsi="Arial" w:cs="Arial"/>
                <w:color w:val="000000"/>
                <w:sz w:val="21"/>
                <w:szCs w:val="21"/>
                <w:lang w:eastAsia="ru-RU"/>
              </w:rPr>
              <w:t>контейнер</w:t>
            </w:r>
          </w:p>
        </w:tc>
        <w:tc>
          <w:tcPr>
            <w:tcW w:w="1701" w:type="dxa"/>
            <w:tcBorders>
              <w:top w:val="single" w:sz="4" w:space="0" w:color="auto"/>
              <w:left w:val="nil"/>
              <w:bottom w:val="single" w:sz="4" w:space="0" w:color="auto"/>
              <w:right w:val="single" w:sz="4" w:space="0" w:color="auto"/>
            </w:tcBorders>
            <w:shd w:val="clear" w:color="auto" w:fill="auto"/>
            <w:vAlign w:val="center"/>
          </w:tcPr>
          <w:p w:rsidR="00673EF1" w:rsidRPr="00F74139" w:rsidRDefault="00673EF1" w:rsidP="00673EF1">
            <w:pPr>
              <w:spacing w:after="0" w:line="240" w:lineRule="auto"/>
              <w:jc w:val="right"/>
              <w:rPr>
                <w:rFonts w:ascii="Arial" w:eastAsia="Times New Roman" w:hAnsi="Arial" w:cs="Arial"/>
                <w:color w:val="000000"/>
                <w:sz w:val="21"/>
                <w:szCs w:val="21"/>
                <w:lang w:eastAsia="ru-RU"/>
              </w:rPr>
            </w:pPr>
            <w:r w:rsidRPr="00F74139">
              <w:rPr>
                <w:rFonts w:ascii="Arial" w:eastAsia="Times New Roman" w:hAnsi="Arial" w:cs="Arial"/>
                <w:color w:val="000000"/>
                <w:sz w:val="21"/>
                <w:szCs w:val="21"/>
                <w:lang w:eastAsia="ru-RU"/>
              </w:rPr>
              <w:t>3470</w:t>
            </w:r>
          </w:p>
        </w:tc>
      </w:tr>
      <w:tr w:rsidR="00673EF1" w:rsidRPr="001A2C92" w:rsidTr="00673EF1">
        <w:trPr>
          <w:trHeight w:val="262"/>
        </w:trPr>
        <w:tc>
          <w:tcPr>
            <w:tcW w:w="851" w:type="dxa"/>
            <w:tcBorders>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00000"/>
                <w:sz w:val="21"/>
                <w:szCs w:val="21"/>
                <w:lang w:eastAsia="ru-RU"/>
              </w:rPr>
            </w:pPr>
          </w:p>
        </w:tc>
        <w:tc>
          <w:tcPr>
            <w:tcW w:w="9072" w:type="dxa"/>
            <w:gridSpan w:val="6"/>
            <w:tcBorders>
              <w:top w:val="single" w:sz="4" w:space="0" w:color="auto"/>
              <w:left w:val="nil"/>
              <w:bottom w:val="single" w:sz="4" w:space="0" w:color="auto"/>
              <w:right w:val="single" w:sz="4" w:space="0" w:color="auto"/>
            </w:tcBorders>
            <w:shd w:val="clear" w:color="auto" w:fill="auto"/>
            <w:vAlign w:val="center"/>
            <w:hideMark/>
          </w:tcPr>
          <w:p w:rsidR="00673EF1" w:rsidRPr="00F74139" w:rsidRDefault="00673EF1" w:rsidP="00673EF1">
            <w:pPr>
              <w:spacing w:after="0" w:line="240" w:lineRule="auto"/>
              <w:jc w:val="both"/>
              <w:rPr>
                <w:rFonts w:ascii="Arial" w:eastAsia="Times New Roman" w:hAnsi="Arial" w:cs="Arial"/>
                <w:color w:val="000000"/>
                <w:sz w:val="21"/>
                <w:szCs w:val="21"/>
                <w:lang w:eastAsia="ru-RU"/>
              </w:rPr>
            </w:pPr>
            <w:r w:rsidRPr="00F74139">
              <w:rPr>
                <w:rFonts w:ascii="Arial" w:eastAsia="Times New Roman" w:hAnsi="Arial" w:cs="Arial"/>
                <w:color w:val="000000"/>
                <w:sz w:val="21"/>
                <w:szCs w:val="21"/>
                <w:lang w:eastAsia="ru-RU"/>
              </w:rPr>
              <w:t>Примечание к п.13: Тариф включает внутреннюю и внешнюю замывку контейнера на территории склада и выдачу удостоверения о проведении обработки контейнера Заказчику (контейнер на замывку доставляет Заказчик, контейнер замывается без его выгрузки с автотранспорта).</w:t>
            </w:r>
          </w:p>
        </w:tc>
      </w:tr>
    </w:tbl>
    <w:p w:rsidR="00673EF1" w:rsidRDefault="00673EF1" w:rsidP="00673EF1">
      <w:pPr>
        <w:spacing w:after="0" w:line="240" w:lineRule="auto"/>
        <w:jc w:val="right"/>
        <w:rPr>
          <w:rFonts w:ascii="Arial" w:eastAsia="Times New Roman" w:hAnsi="Arial" w:cs="Arial"/>
          <w:sz w:val="21"/>
          <w:szCs w:val="21"/>
          <w:u w:val="single"/>
          <w:lang w:eastAsia="ru-RU"/>
        </w:rPr>
      </w:pPr>
    </w:p>
    <w:p w:rsidR="00F86C83" w:rsidRDefault="00F86C83">
      <w:pPr>
        <w:rPr>
          <w:rFonts w:ascii="Arial" w:eastAsia="Times New Roman" w:hAnsi="Arial" w:cs="Arial"/>
          <w:sz w:val="21"/>
          <w:szCs w:val="21"/>
          <w:u w:val="single"/>
          <w:lang w:eastAsia="ru-RU"/>
        </w:rPr>
      </w:pPr>
      <w:r>
        <w:rPr>
          <w:rFonts w:ascii="Arial" w:eastAsia="Times New Roman" w:hAnsi="Arial" w:cs="Arial"/>
          <w:sz w:val="21"/>
          <w:szCs w:val="21"/>
          <w:u w:val="single"/>
          <w:lang w:eastAsia="ru-RU"/>
        </w:rPr>
        <w:br w:type="page"/>
      </w:r>
    </w:p>
    <w:p w:rsidR="00673EF1" w:rsidRPr="001A2C92" w:rsidRDefault="00673EF1" w:rsidP="00673EF1">
      <w:pPr>
        <w:spacing w:after="0" w:line="240" w:lineRule="auto"/>
        <w:jc w:val="right"/>
        <w:rPr>
          <w:rFonts w:ascii="Arial" w:eastAsia="Times New Roman" w:hAnsi="Arial" w:cs="Arial"/>
          <w:sz w:val="21"/>
          <w:szCs w:val="21"/>
          <w:u w:val="single"/>
          <w:lang w:eastAsia="ru-RU"/>
        </w:rPr>
      </w:pPr>
      <w:r w:rsidRPr="001A2C92">
        <w:rPr>
          <w:rFonts w:ascii="Arial" w:eastAsia="Times New Roman" w:hAnsi="Arial" w:cs="Arial"/>
          <w:sz w:val="21"/>
          <w:szCs w:val="21"/>
          <w:u w:val="single"/>
          <w:lang w:eastAsia="ru-RU"/>
        </w:rPr>
        <w:lastRenderedPageBreak/>
        <w:t>Приложение № 5. РЕМОНТ</w:t>
      </w:r>
    </w:p>
    <w:p w:rsidR="00673EF1" w:rsidRPr="001A2C92" w:rsidRDefault="00673EF1" w:rsidP="00673EF1">
      <w:pPr>
        <w:spacing w:after="0" w:line="240" w:lineRule="auto"/>
        <w:ind w:firstLine="706"/>
        <w:rPr>
          <w:rFonts w:ascii="Arial" w:eastAsia="Times New Roman" w:hAnsi="Arial" w:cs="Arial"/>
          <w:bCs/>
          <w:color w:val="0D0D0D"/>
          <w:kern w:val="28"/>
          <w:sz w:val="21"/>
          <w:szCs w:val="21"/>
          <w:lang w:eastAsia="ru-RU"/>
        </w:rPr>
      </w:pPr>
    </w:p>
    <w:tbl>
      <w:tblPr>
        <w:tblW w:w="10207" w:type="dxa"/>
        <w:tblInd w:w="-147" w:type="dxa"/>
        <w:tblLayout w:type="fixed"/>
        <w:tblLook w:val="04A0" w:firstRow="1" w:lastRow="0" w:firstColumn="1" w:lastColumn="0" w:noHBand="0" w:noVBand="1"/>
      </w:tblPr>
      <w:tblGrid>
        <w:gridCol w:w="568"/>
        <w:gridCol w:w="5548"/>
        <w:gridCol w:w="1114"/>
        <w:gridCol w:w="992"/>
        <w:gridCol w:w="1985"/>
      </w:tblGrid>
      <w:tr w:rsidR="00673EF1" w:rsidRPr="001A2C92" w:rsidTr="001E1C35">
        <w:trPr>
          <w:trHeight w:val="274"/>
        </w:trPr>
        <w:tc>
          <w:tcPr>
            <w:tcW w:w="568" w:type="dxa"/>
            <w:vMerge w:val="restart"/>
            <w:tcBorders>
              <w:top w:val="single" w:sz="4" w:space="0" w:color="auto"/>
              <w:left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bCs/>
                <w:color w:val="0D0D0D"/>
                <w:sz w:val="21"/>
                <w:szCs w:val="21"/>
                <w:lang w:eastAsia="ru-RU"/>
              </w:rPr>
            </w:pPr>
            <w:r w:rsidRPr="001A2C92">
              <w:rPr>
                <w:rFonts w:ascii="Arial" w:eastAsia="Times New Roman" w:hAnsi="Arial" w:cs="Arial"/>
                <w:color w:val="0D0D0D"/>
                <w:sz w:val="21"/>
                <w:szCs w:val="21"/>
                <w:lang w:eastAsia="ru-RU"/>
              </w:rPr>
              <w:t>№ п/п</w:t>
            </w: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Наименование услуг (работ)</w:t>
            </w:r>
          </w:p>
        </w:tc>
        <w:tc>
          <w:tcPr>
            <w:tcW w:w="992" w:type="dxa"/>
            <w:vMerge w:val="restart"/>
            <w:tcBorders>
              <w:top w:val="single" w:sz="4" w:space="0" w:color="auto"/>
              <w:left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Ед. изм.</w:t>
            </w:r>
          </w:p>
        </w:tc>
        <w:tc>
          <w:tcPr>
            <w:tcW w:w="1985" w:type="dxa"/>
            <w:vMerge w:val="restart"/>
            <w:tcBorders>
              <w:top w:val="single" w:sz="4" w:space="0" w:color="auto"/>
              <w:left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 xml:space="preserve">Тариф </w:t>
            </w:r>
          </w:p>
          <w:p w:rsidR="00673EF1" w:rsidRPr="001A2C92" w:rsidRDefault="00673EF1" w:rsidP="008F7325">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(в руб. за ед. изм.</w:t>
            </w:r>
            <w:r w:rsidR="008F7325">
              <w:rPr>
                <w:rFonts w:ascii="Arial" w:eastAsia="Times New Roman" w:hAnsi="Arial" w:cs="Arial"/>
                <w:color w:val="0D0D0D"/>
                <w:sz w:val="21"/>
                <w:szCs w:val="21"/>
                <w:lang w:eastAsia="ru-RU"/>
              </w:rPr>
              <w:t xml:space="preserve"> </w:t>
            </w:r>
            <w:r w:rsidRPr="001A2C92">
              <w:rPr>
                <w:rFonts w:ascii="Arial" w:eastAsia="Times New Roman" w:hAnsi="Arial" w:cs="Arial"/>
                <w:color w:val="0D0D0D"/>
                <w:sz w:val="21"/>
                <w:szCs w:val="21"/>
                <w:lang w:eastAsia="ru-RU"/>
              </w:rPr>
              <w:t xml:space="preserve">без учёта НДС)                              </w:t>
            </w:r>
          </w:p>
        </w:tc>
      </w:tr>
      <w:tr w:rsidR="00673EF1" w:rsidRPr="001A2C92" w:rsidTr="008F7325">
        <w:trPr>
          <w:trHeight w:val="126"/>
        </w:trPr>
        <w:tc>
          <w:tcPr>
            <w:tcW w:w="568" w:type="dxa"/>
            <w:vMerge/>
            <w:tcBorders>
              <w:left w:val="single" w:sz="4" w:space="0" w:color="auto"/>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p>
        </w:tc>
        <w:tc>
          <w:tcPr>
            <w:tcW w:w="66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color w:val="0D0D0D"/>
                <w:sz w:val="21"/>
                <w:szCs w:val="21"/>
                <w:lang w:eastAsia="ru-RU"/>
              </w:rPr>
              <w:t>направление (вид) перевозки/фронты прибытия/ убытия,</w:t>
            </w:r>
            <w:r w:rsidRPr="001A2C92">
              <w:rPr>
                <w:rFonts w:ascii="Arial" w:eastAsia="Times New Roman" w:hAnsi="Arial" w:cs="Arial"/>
                <w:sz w:val="21"/>
                <w:szCs w:val="21"/>
                <w:lang w:eastAsia="ru-RU"/>
              </w:rPr>
              <w:t xml:space="preserve"> </w:t>
            </w:r>
          </w:p>
          <w:p w:rsidR="00673EF1" w:rsidRPr="001A2C92" w:rsidRDefault="00673EF1" w:rsidP="00673EF1">
            <w:pPr>
              <w:spacing w:after="0" w:line="240" w:lineRule="auto"/>
              <w:jc w:val="center"/>
              <w:rPr>
                <w:rFonts w:ascii="Arial" w:eastAsia="Times New Roman" w:hAnsi="Arial" w:cs="Arial"/>
                <w:color w:val="0D0D0D"/>
                <w:sz w:val="21"/>
                <w:szCs w:val="21"/>
                <w:lang w:eastAsia="ru-RU"/>
              </w:rPr>
            </w:pPr>
            <w:r w:rsidRPr="001A2C92">
              <w:rPr>
                <w:rFonts w:ascii="Arial" w:eastAsia="Times New Roman" w:hAnsi="Arial" w:cs="Arial"/>
                <w:color w:val="0D0D0D"/>
                <w:sz w:val="21"/>
                <w:szCs w:val="21"/>
                <w:lang w:eastAsia="ru-RU"/>
              </w:rPr>
              <w:t>тип контейнера/груза, наполненность КТК</w:t>
            </w:r>
          </w:p>
        </w:tc>
        <w:tc>
          <w:tcPr>
            <w:tcW w:w="992" w:type="dxa"/>
            <w:vMerge/>
            <w:tcBorders>
              <w:left w:val="single" w:sz="4" w:space="0" w:color="auto"/>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p>
        </w:tc>
        <w:tc>
          <w:tcPr>
            <w:tcW w:w="1985" w:type="dxa"/>
            <w:vMerge/>
            <w:tcBorders>
              <w:left w:val="nil"/>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color w:val="0D0D0D"/>
                <w:sz w:val="21"/>
                <w:szCs w:val="21"/>
                <w:lang w:eastAsia="ru-RU"/>
              </w:rPr>
            </w:pPr>
          </w:p>
        </w:tc>
      </w:tr>
      <w:tr w:rsidR="00673EF1" w:rsidRPr="001A2C92" w:rsidTr="00B90CB0">
        <w:trPr>
          <w:trHeight w:val="377"/>
        </w:trPr>
        <w:tc>
          <w:tcPr>
            <w:tcW w:w="568"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673EF1" w:rsidRPr="001A2C92" w:rsidRDefault="00673EF1" w:rsidP="00673EF1">
            <w:pPr>
              <w:spacing w:after="0" w:line="240" w:lineRule="auto"/>
              <w:jc w:val="center"/>
              <w:rPr>
                <w:rFonts w:ascii="Arial" w:eastAsia="Times New Roman" w:hAnsi="Arial" w:cs="Arial"/>
                <w:b/>
                <w:bCs/>
                <w:iCs/>
                <w:sz w:val="21"/>
                <w:szCs w:val="21"/>
                <w:lang w:eastAsia="ru-RU"/>
              </w:rPr>
            </w:pPr>
            <w:r w:rsidRPr="001A2C92">
              <w:rPr>
                <w:rFonts w:ascii="Arial" w:eastAsia="Times New Roman" w:hAnsi="Arial" w:cs="Arial"/>
                <w:b/>
                <w:bCs/>
                <w:iCs/>
                <w:sz w:val="21"/>
                <w:szCs w:val="21"/>
                <w:lang w:eastAsia="ru-RU"/>
              </w:rPr>
              <w:t>1.</w:t>
            </w:r>
          </w:p>
        </w:tc>
        <w:tc>
          <w:tcPr>
            <w:tcW w:w="9639" w:type="dxa"/>
            <w:gridSpan w:val="4"/>
            <w:tcBorders>
              <w:top w:val="single" w:sz="4" w:space="0" w:color="auto"/>
              <w:left w:val="nil"/>
              <w:bottom w:val="single" w:sz="4" w:space="0" w:color="auto"/>
              <w:right w:val="single" w:sz="4" w:space="0" w:color="auto"/>
            </w:tcBorders>
            <w:shd w:val="clear" w:color="auto" w:fill="BFBFBF"/>
          </w:tcPr>
          <w:p w:rsidR="00673EF1" w:rsidRPr="001A2C92" w:rsidRDefault="00673EF1" w:rsidP="00673EF1">
            <w:pPr>
              <w:spacing w:after="0" w:line="240" w:lineRule="auto"/>
              <w:jc w:val="center"/>
              <w:rPr>
                <w:rFonts w:ascii="Arial" w:eastAsia="Times New Roman" w:hAnsi="Arial" w:cs="Arial"/>
                <w:b/>
                <w:sz w:val="21"/>
                <w:szCs w:val="21"/>
                <w:lang w:eastAsia="ru-RU"/>
              </w:rPr>
            </w:pPr>
            <w:r w:rsidRPr="001A2C92">
              <w:rPr>
                <w:rFonts w:ascii="Arial" w:eastAsia="Times New Roman" w:hAnsi="Arial" w:cs="Arial"/>
                <w:b/>
                <w:sz w:val="21"/>
                <w:szCs w:val="21"/>
                <w:lang w:eastAsia="ru-RU"/>
              </w:rPr>
              <w:t xml:space="preserve">ОРГАНИЗАЦИЯ ПОДРАБОТКИ </w:t>
            </w:r>
          </w:p>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b/>
                <w:sz w:val="21"/>
                <w:szCs w:val="21"/>
                <w:lang w:eastAsia="ru-RU"/>
              </w:rPr>
              <w:t xml:space="preserve">И РЕМОНТА КРУПНОТОННАЖНЫХ КОНТЕЙНЕРОВ </w:t>
            </w:r>
            <w:r w:rsidRPr="001A2C92">
              <w:rPr>
                <w:rFonts w:ascii="Arial" w:eastAsia="Times New Roman" w:hAnsi="Arial" w:cs="Arial"/>
                <w:sz w:val="21"/>
                <w:szCs w:val="21"/>
                <w:vertAlign w:val="superscript"/>
                <w:lang w:eastAsia="ru-RU"/>
              </w:rPr>
              <w:t>1-8</w:t>
            </w:r>
          </w:p>
        </w:tc>
      </w:tr>
      <w:tr w:rsidR="00673EF1" w:rsidRPr="001A2C92" w:rsidTr="00B90CB0">
        <w:trPr>
          <w:trHeight w:val="237"/>
        </w:trPr>
        <w:tc>
          <w:tcPr>
            <w:tcW w:w="568"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673EF1" w:rsidRPr="001A2C92" w:rsidRDefault="00673EF1" w:rsidP="00673EF1">
            <w:pPr>
              <w:spacing w:after="0" w:line="240" w:lineRule="auto"/>
              <w:jc w:val="center"/>
              <w:rPr>
                <w:rFonts w:ascii="Arial" w:eastAsia="Times New Roman" w:hAnsi="Arial" w:cs="Arial"/>
                <w:b/>
                <w:bCs/>
                <w:color w:val="000000"/>
                <w:sz w:val="21"/>
                <w:szCs w:val="21"/>
                <w:lang w:eastAsia="ru-RU"/>
              </w:rPr>
            </w:pPr>
          </w:p>
        </w:tc>
        <w:tc>
          <w:tcPr>
            <w:tcW w:w="9639" w:type="dxa"/>
            <w:gridSpan w:val="4"/>
            <w:tcBorders>
              <w:top w:val="single" w:sz="4" w:space="0" w:color="auto"/>
              <w:left w:val="nil"/>
              <w:bottom w:val="single" w:sz="4" w:space="0" w:color="auto"/>
              <w:right w:val="single" w:sz="4" w:space="0" w:color="auto"/>
            </w:tcBorders>
            <w:shd w:val="clear" w:color="auto" w:fill="auto"/>
          </w:tcPr>
          <w:p w:rsidR="00673EF1" w:rsidRPr="001A2C92" w:rsidRDefault="00673EF1" w:rsidP="00673EF1">
            <w:pPr>
              <w:spacing w:after="0" w:line="240" w:lineRule="auto"/>
              <w:rPr>
                <w:rFonts w:ascii="Arial" w:eastAsia="Times New Roman" w:hAnsi="Arial" w:cs="Arial"/>
                <w:b/>
                <w:sz w:val="21"/>
                <w:szCs w:val="21"/>
                <w:lang w:eastAsia="ru-RU"/>
              </w:rPr>
            </w:pPr>
            <w:r w:rsidRPr="001A2C92">
              <w:rPr>
                <w:rFonts w:ascii="Arial" w:eastAsia="Times New Roman" w:hAnsi="Arial" w:cs="Arial"/>
                <w:sz w:val="21"/>
                <w:szCs w:val="21"/>
                <w:lang w:eastAsia="ru-RU"/>
              </w:rPr>
              <w:t>20/40 – футовый порожний (вкл. реф. контейнер)</w:t>
            </w:r>
          </w:p>
        </w:tc>
      </w:tr>
      <w:tr w:rsidR="00673EF1" w:rsidRPr="001A2C92" w:rsidTr="008F7325">
        <w:trPr>
          <w:trHeight w:val="241"/>
        </w:trPr>
        <w:tc>
          <w:tcPr>
            <w:tcW w:w="568" w:type="dxa"/>
            <w:vMerge w:val="restart"/>
            <w:tcBorders>
              <w:top w:val="single" w:sz="4" w:space="0" w:color="auto"/>
              <w:left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jc w:val="center"/>
              <w:rPr>
                <w:rFonts w:ascii="Arial" w:eastAsia="Times New Roman" w:hAnsi="Arial" w:cs="Arial"/>
                <w:b/>
                <w:bCs/>
                <w:iCs/>
                <w:sz w:val="21"/>
                <w:szCs w:val="21"/>
                <w:lang w:eastAsia="ru-RU"/>
              </w:rPr>
            </w:pPr>
            <w:r w:rsidRPr="001A2C92">
              <w:rPr>
                <w:rFonts w:ascii="Arial" w:eastAsia="Times New Roman" w:hAnsi="Arial" w:cs="Arial"/>
                <w:b/>
                <w:bCs/>
                <w:iCs/>
                <w:sz w:val="21"/>
                <w:szCs w:val="21"/>
                <w:lang w:eastAsia="ru-RU"/>
              </w:rPr>
              <w:t>1.1.</w:t>
            </w:r>
          </w:p>
        </w:tc>
        <w:tc>
          <w:tcPr>
            <w:tcW w:w="7654" w:type="dxa"/>
            <w:gridSpan w:val="3"/>
            <w:tcBorders>
              <w:top w:val="single" w:sz="4" w:space="0" w:color="auto"/>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b/>
                <w:sz w:val="21"/>
                <w:szCs w:val="21"/>
                <w:lang w:eastAsia="ru-RU"/>
              </w:rPr>
            </w:pPr>
            <w:r w:rsidRPr="001A2C92">
              <w:rPr>
                <w:rFonts w:ascii="Arial" w:eastAsia="Times New Roman" w:hAnsi="Arial" w:cs="Arial"/>
                <w:b/>
                <w:bCs/>
                <w:iCs/>
                <w:sz w:val="21"/>
                <w:szCs w:val="21"/>
                <w:lang w:eastAsia="ru-RU"/>
              </w:rPr>
              <w:t>Верхние, нижние, продольные и поперечные балки</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sz w:val="21"/>
                <w:szCs w:val="21"/>
                <w:lang w:eastAsia="ru-RU"/>
              </w:rPr>
            </w:pPr>
          </w:p>
        </w:tc>
      </w:tr>
      <w:tr w:rsidR="00673EF1" w:rsidRPr="001A2C92" w:rsidTr="008F7325">
        <w:trPr>
          <w:trHeight w:val="241"/>
        </w:trPr>
        <w:tc>
          <w:tcPr>
            <w:tcW w:w="568" w:type="dxa"/>
            <w:vMerge/>
            <w:tcBorders>
              <w:left w:val="single" w:sz="4" w:space="0" w:color="auto"/>
              <w:right w:val="single" w:sz="4" w:space="0" w:color="auto"/>
            </w:tcBorders>
            <w:shd w:val="clear" w:color="auto" w:fill="auto"/>
            <w:noWrap/>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6662"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sz w:val="21"/>
                <w:szCs w:val="21"/>
                <w:lang w:eastAsia="ru-RU"/>
              </w:rPr>
            </w:pPr>
            <w:r w:rsidRPr="001A2C92">
              <w:rPr>
                <w:rFonts w:ascii="Arial" w:eastAsia="Times New Roman" w:hAnsi="Arial" w:cs="Arial"/>
                <w:sz w:val="21"/>
                <w:szCs w:val="21"/>
                <w:lang w:eastAsia="ru-RU"/>
              </w:rPr>
              <w:t>балка поперечная / заварить</w:t>
            </w:r>
          </w:p>
        </w:tc>
        <w:tc>
          <w:tcPr>
            <w:tcW w:w="992"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см</w:t>
            </w:r>
          </w:p>
        </w:tc>
        <w:tc>
          <w:tcPr>
            <w:tcW w:w="1985"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ind w:right="33"/>
              <w:jc w:val="right"/>
              <w:rPr>
                <w:rFonts w:ascii="Arial" w:eastAsia="Times New Roman" w:hAnsi="Arial" w:cs="Arial"/>
                <w:sz w:val="21"/>
                <w:szCs w:val="21"/>
                <w:lang w:eastAsia="ru-RU"/>
              </w:rPr>
            </w:pPr>
            <w:r w:rsidRPr="001A2C92">
              <w:rPr>
                <w:rFonts w:ascii="Arial" w:eastAsia="Times New Roman" w:hAnsi="Arial" w:cs="Arial"/>
                <w:sz w:val="21"/>
                <w:szCs w:val="21"/>
                <w:lang w:eastAsia="ru-RU"/>
              </w:rPr>
              <w:t>85</w:t>
            </w:r>
          </w:p>
        </w:tc>
      </w:tr>
      <w:tr w:rsidR="00673EF1" w:rsidRPr="001A2C92" w:rsidTr="008F7325">
        <w:trPr>
          <w:trHeight w:val="241"/>
        </w:trPr>
        <w:tc>
          <w:tcPr>
            <w:tcW w:w="568" w:type="dxa"/>
            <w:vMerge/>
            <w:tcBorders>
              <w:left w:val="single" w:sz="4" w:space="0" w:color="auto"/>
              <w:right w:val="single" w:sz="4" w:space="0" w:color="auto"/>
            </w:tcBorders>
            <w:shd w:val="clear" w:color="auto" w:fill="auto"/>
            <w:noWrap/>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6662"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sz w:val="21"/>
                <w:szCs w:val="21"/>
                <w:lang w:eastAsia="ru-RU"/>
              </w:rPr>
            </w:pPr>
            <w:r w:rsidRPr="001A2C92">
              <w:rPr>
                <w:rFonts w:ascii="Arial" w:eastAsia="Times New Roman" w:hAnsi="Arial" w:cs="Arial"/>
                <w:sz w:val="21"/>
                <w:szCs w:val="21"/>
                <w:lang w:eastAsia="ru-RU"/>
              </w:rPr>
              <w:t>балка верхняя/нижняя продольная и торцевая / заварить</w:t>
            </w:r>
          </w:p>
        </w:tc>
        <w:tc>
          <w:tcPr>
            <w:tcW w:w="992"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см</w:t>
            </w:r>
          </w:p>
        </w:tc>
        <w:tc>
          <w:tcPr>
            <w:tcW w:w="1985"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ind w:right="33"/>
              <w:jc w:val="right"/>
              <w:rPr>
                <w:rFonts w:ascii="Arial" w:eastAsia="Times New Roman" w:hAnsi="Arial" w:cs="Arial"/>
                <w:sz w:val="21"/>
                <w:szCs w:val="21"/>
                <w:lang w:eastAsia="ru-RU"/>
              </w:rPr>
            </w:pPr>
            <w:r w:rsidRPr="001A2C92">
              <w:rPr>
                <w:rFonts w:ascii="Arial" w:eastAsia="Times New Roman" w:hAnsi="Arial" w:cs="Arial"/>
                <w:sz w:val="21"/>
                <w:szCs w:val="21"/>
                <w:lang w:eastAsia="ru-RU"/>
              </w:rPr>
              <w:t>60</w:t>
            </w:r>
          </w:p>
        </w:tc>
      </w:tr>
      <w:tr w:rsidR="00673EF1" w:rsidRPr="001A2C92" w:rsidTr="008F7325">
        <w:trPr>
          <w:trHeight w:val="241"/>
        </w:trPr>
        <w:tc>
          <w:tcPr>
            <w:tcW w:w="568" w:type="dxa"/>
            <w:vMerge/>
            <w:tcBorders>
              <w:left w:val="single" w:sz="4" w:space="0" w:color="auto"/>
              <w:right w:val="single" w:sz="4" w:space="0" w:color="auto"/>
            </w:tcBorders>
            <w:shd w:val="clear" w:color="auto" w:fill="auto"/>
            <w:noWrap/>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6662"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sz w:val="21"/>
                <w:szCs w:val="21"/>
                <w:lang w:eastAsia="ru-RU"/>
              </w:rPr>
            </w:pPr>
            <w:r w:rsidRPr="001A2C92">
              <w:rPr>
                <w:rFonts w:ascii="Arial" w:eastAsia="Times New Roman" w:hAnsi="Arial" w:cs="Arial"/>
                <w:sz w:val="21"/>
                <w:szCs w:val="21"/>
                <w:lang w:eastAsia="ru-RU"/>
              </w:rPr>
              <w:t>балка / заменить часть</w:t>
            </w:r>
          </w:p>
        </w:tc>
        <w:tc>
          <w:tcPr>
            <w:tcW w:w="992"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см2</w:t>
            </w:r>
          </w:p>
        </w:tc>
        <w:tc>
          <w:tcPr>
            <w:tcW w:w="1985"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ind w:right="33"/>
              <w:jc w:val="right"/>
              <w:rPr>
                <w:rFonts w:ascii="Arial" w:eastAsia="Times New Roman" w:hAnsi="Arial" w:cs="Arial"/>
                <w:sz w:val="21"/>
                <w:szCs w:val="21"/>
                <w:lang w:eastAsia="ru-RU"/>
              </w:rPr>
            </w:pPr>
            <w:r w:rsidRPr="001A2C92">
              <w:rPr>
                <w:rFonts w:ascii="Arial" w:eastAsia="Times New Roman" w:hAnsi="Arial" w:cs="Arial"/>
                <w:sz w:val="21"/>
                <w:szCs w:val="21"/>
                <w:lang w:eastAsia="ru-RU"/>
              </w:rPr>
              <w:t>145</w:t>
            </w:r>
          </w:p>
        </w:tc>
      </w:tr>
      <w:tr w:rsidR="00673EF1" w:rsidRPr="001A2C92" w:rsidTr="008F7325">
        <w:trPr>
          <w:trHeight w:val="241"/>
        </w:trPr>
        <w:tc>
          <w:tcPr>
            <w:tcW w:w="568" w:type="dxa"/>
            <w:vMerge/>
            <w:tcBorders>
              <w:left w:val="single" w:sz="4" w:space="0" w:color="auto"/>
              <w:right w:val="single" w:sz="4" w:space="0" w:color="auto"/>
            </w:tcBorders>
            <w:shd w:val="clear" w:color="auto" w:fill="auto"/>
            <w:noWrap/>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6662"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sz w:val="21"/>
                <w:szCs w:val="21"/>
                <w:lang w:eastAsia="ru-RU"/>
              </w:rPr>
            </w:pPr>
            <w:r w:rsidRPr="001A2C92">
              <w:rPr>
                <w:rFonts w:ascii="Arial" w:eastAsia="Times New Roman" w:hAnsi="Arial" w:cs="Arial"/>
                <w:sz w:val="21"/>
                <w:szCs w:val="21"/>
                <w:lang w:eastAsia="ru-RU"/>
              </w:rPr>
              <w:t>карман для вилочных захватов / заварить</w:t>
            </w:r>
          </w:p>
        </w:tc>
        <w:tc>
          <w:tcPr>
            <w:tcW w:w="992"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см</w:t>
            </w:r>
          </w:p>
        </w:tc>
        <w:tc>
          <w:tcPr>
            <w:tcW w:w="1985"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ind w:right="33"/>
              <w:jc w:val="right"/>
              <w:rPr>
                <w:rFonts w:ascii="Arial" w:eastAsia="Times New Roman" w:hAnsi="Arial" w:cs="Arial"/>
                <w:sz w:val="21"/>
                <w:szCs w:val="21"/>
                <w:lang w:eastAsia="ru-RU"/>
              </w:rPr>
            </w:pPr>
            <w:r w:rsidRPr="001A2C92">
              <w:rPr>
                <w:rFonts w:ascii="Arial" w:eastAsia="Times New Roman" w:hAnsi="Arial" w:cs="Arial"/>
                <w:sz w:val="21"/>
                <w:szCs w:val="21"/>
                <w:lang w:eastAsia="ru-RU"/>
              </w:rPr>
              <w:t>46</w:t>
            </w:r>
          </w:p>
        </w:tc>
      </w:tr>
      <w:tr w:rsidR="00673EF1" w:rsidRPr="001A2C92" w:rsidTr="008F7325">
        <w:trPr>
          <w:trHeight w:val="241"/>
        </w:trPr>
        <w:tc>
          <w:tcPr>
            <w:tcW w:w="568" w:type="dxa"/>
            <w:vMerge/>
            <w:tcBorders>
              <w:left w:val="single" w:sz="4" w:space="0" w:color="auto"/>
              <w:bottom w:val="single" w:sz="4" w:space="0" w:color="auto"/>
              <w:right w:val="single" w:sz="4" w:space="0" w:color="auto"/>
            </w:tcBorders>
            <w:shd w:val="clear" w:color="auto" w:fill="auto"/>
            <w:noWrap/>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6662"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sz w:val="21"/>
                <w:szCs w:val="21"/>
                <w:lang w:eastAsia="ru-RU"/>
              </w:rPr>
            </w:pPr>
            <w:r w:rsidRPr="001A2C92">
              <w:rPr>
                <w:rFonts w:ascii="Arial" w:eastAsia="Times New Roman" w:hAnsi="Arial" w:cs="Arial"/>
                <w:sz w:val="21"/>
                <w:szCs w:val="21"/>
                <w:lang w:eastAsia="ru-RU"/>
              </w:rPr>
              <w:t>карман для вилочных захватов / заменить часть</w:t>
            </w:r>
          </w:p>
        </w:tc>
        <w:tc>
          <w:tcPr>
            <w:tcW w:w="992"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см2</w:t>
            </w:r>
          </w:p>
        </w:tc>
        <w:tc>
          <w:tcPr>
            <w:tcW w:w="1985"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ind w:right="33"/>
              <w:jc w:val="right"/>
              <w:rPr>
                <w:rFonts w:ascii="Arial" w:eastAsia="Times New Roman" w:hAnsi="Arial" w:cs="Arial"/>
                <w:sz w:val="21"/>
                <w:szCs w:val="21"/>
                <w:lang w:eastAsia="ru-RU"/>
              </w:rPr>
            </w:pPr>
            <w:r w:rsidRPr="001A2C92">
              <w:rPr>
                <w:rFonts w:ascii="Arial" w:eastAsia="Times New Roman" w:hAnsi="Arial" w:cs="Arial"/>
                <w:sz w:val="21"/>
                <w:szCs w:val="21"/>
                <w:lang w:eastAsia="ru-RU"/>
              </w:rPr>
              <w:t>50</w:t>
            </w:r>
          </w:p>
        </w:tc>
      </w:tr>
      <w:tr w:rsidR="00673EF1" w:rsidRPr="001A2C92" w:rsidTr="008F7325">
        <w:trPr>
          <w:trHeight w:val="241"/>
        </w:trPr>
        <w:tc>
          <w:tcPr>
            <w:tcW w:w="568" w:type="dxa"/>
            <w:vMerge w:val="restart"/>
            <w:tcBorders>
              <w:top w:val="nil"/>
              <w:left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jc w:val="center"/>
              <w:rPr>
                <w:rFonts w:ascii="Arial" w:eastAsia="Times New Roman" w:hAnsi="Arial" w:cs="Arial"/>
                <w:b/>
                <w:bCs/>
                <w:iCs/>
                <w:sz w:val="21"/>
                <w:szCs w:val="21"/>
                <w:lang w:eastAsia="ru-RU"/>
              </w:rPr>
            </w:pPr>
            <w:r w:rsidRPr="001A2C92">
              <w:rPr>
                <w:rFonts w:ascii="Arial" w:eastAsia="Times New Roman" w:hAnsi="Arial" w:cs="Arial"/>
                <w:b/>
                <w:bCs/>
                <w:iCs/>
                <w:sz w:val="21"/>
                <w:szCs w:val="21"/>
                <w:lang w:eastAsia="ru-RU"/>
              </w:rPr>
              <w:t>1.2.</w:t>
            </w:r>
          </w:p>
        </w:tc>
        <w:tc>
          <w:tcPr>
            <w:tcW w:w="6662"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b/>
                <w:bCs/>
                <w:iCs/>
                <w:sz w:val="21"/>
                <w:szCs w:val="21"/>
                <w:lang w:eastAsia="ru-RU"/>
              </w:rPr>
            </w:pPr>
            <w:r w:rsidRPr="001A2C92">
              <w:rPr>
                <w:rFonts w:ascii="Arial" w:eastAsia="Times New Roman" w:hAnsi="Arial" w:cs="Arial"/>
                <w:b/>
                <w:bCs/>
                <w:iCs/>
                <w:sz w:val="21"/>
                <w:szCs w:val="21"/>
                <w:lang w:eastAsia="ru-RU"/>
              </w:rPr>
              <w:t>Стенки, крыша, карниз</w:t>
            </w:r>
          </w:p>
        </w:tc>
        <w:tc>
          <w:tcPr>
            <w:tcW w:w="992"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 </w:t>
            </w:r>
          </w:p>
        </w:tc>
        <w:tc>
          <w:tcPr>
            <w:tcW w:w="1985"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ind w:right="33"/>
              <w:jc w:val="center"/>
              <w:rPr>
                <w:rFonts w:ascii="Arial" w:eastAsia="Times New Roman" w:hAnsi="Arial" w:cs="Arial"/>
                <w:sz w:val="21"/>
                <w:szCs w:val="21"/>
                <w:lang w:eastAsia="ru-RU"/>
              </w:rPr>
            </w:pPr>
          </w:p>
        </w:tc>
      </w:tr>
      <w:tr w:rsidR="00673EF1" w:rsidRPr="001A2C92" w:rsidTr="008F7325">
        <w:trPr>
          <w:trHeight w:val="241"/>
        </w:trPr>
        <w:tc>
          <w:tcPr>
            <w:tcW w:w="568" w:type="dxa"/>
            <w:vMerge/>
            <w:tcBorders>
              <w:left w:val="single" w:sz="4" w:space="0" w:color="auto"/>
              <w:right w:val="single" w:sz="4" w:space="0" w:color="auto"/>
            </w:tcBorders>
            <w:shd w:val="clear" w:color="auto" w:fill="auto"/>
            <w:noWrap/>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6662"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sz w:val="21"/>
                <w:szCs w:val="21"/>
                <w:lang w:eastAsia="ru-RU"/>
              </w:rPr>
            </w:pPr>
            <w:r w:rsidRPr="001A2C92">
              <w:rPr>
                <w:rFonts w:ascii="Arial" w:eastAsia="Times New Roman" w:hAnsi="Arial" w:cs="Arial"/>
                <w:sz w:val="21"/>
                <w:szCs w:val="21"/>
                <w:lang w:eastAsia="ru-RU"/>
              </w:rPr>
              <w:t>стенка, крыша / выправить</w:t>
            </w:r>
          </w:p>
        </w:tc>
        <w:tc>
          <w:tcPr>
            <w:tcW w:w="992"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см2</w:t>
            </w:r>
          </w:p>
        </w:tc>
        <w:tc>
          <w:tcPr>
            <w:tcW w:w="1985"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ind w:right="33"/>
              <w:jc w:val="right"/>
              <w:rPr>
                <w:rFonts w:ascii="Arial" w:eastAsia="Times New Roman" w:hAnsi="Arial" w:cs="Arial"/>
                <w:sz w:val="21"/>
                <w:szCs w:val="21"/>
                <w:lang w:eastAsia="ru-RU"/>
              </w:rPr>
            </w:pPr>
            <w:r w:rsidRPr="001A2C92">
              <w:rPr>
                <w:rFonts w:ascii="Arial" w:eastAsia="Times New Roman" w:hAnsi="Arial" w:cs="Arial"/>
                <w:sz w:val="21"/>
                <w:szCs w:val="21"/>
                <w:lang w:eastAsia="ru-RU"/>
              </w:rPr>
              <w:t>4</w:t>
            </w:r>
          </w:p>
        </w:tc>
      </w:tr>
      <w:tr w:rsidR="00673EF1" w:rsidRPr="001A2C92" w:rsidTr="008F7325">
        <w:trPr>
          <w:trHeight w:val="241"/>
        </w:trPr>
        <w:tc>
          <w:tcPr>
            <w:tcW w:w="568" w:type="dxa"/>
            <w:vMerge/>
            <w:tcBorders>
              <w:left w:val="single" w:sz="4" w:space="0" w:color="auto"/>
              <w:right w:val="single" w:sz="4" w:space="0" w:color="auto"/>
            </w:tcBorders>
            <w:shd w:val="clear" w:color="auto" w:fill="auto"/>
            <w:noWrap/>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6662"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sz w:val="21"/>
                <w:szCs w:val="21"/>
                <w:lang w:eastAsia="ru-RU"/>
              </w:rPr>
            </w:pPr>
            <w:r w:rsidRPr="001A2C92">
              <w:rPr>
                <w:rFonts w:ascii="Arial" w:eastAsia="Times New Roman" w:hAnsi="Arial" w:cs="Arial"/>
                <w:sz w:val="21"/>
                <w:szCs w:val="21"/>
                <w:lang w:eastAsia="ru-RU"/>
              </w:rPr>
              <w:t>стенка, крыша / заварить</w:t>
            </w:r>
          </w:p>
        </w:tc>
        <w:tc>
          <w:tcPr>
            <w:tcW w:w="992"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см</w:t>
            </w:r>
          </w:p>
        </w:tc>
        <w:tc>
          <w:tcPr>
            <w:tcW w:w="1985"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ind w:right="33"/>
              <w:jc w:val="right"/>
              <w:rPr>
                <w:rFonts w:ascii="Arial" w:eastAsia="Times New Roman" w:hAnsi="Arial" w:cs="Arial"/>
                <w:sz w:val="21"/>
                <w:szCs w:val="21"/>
                <w:lang w:eastAsia="ru-RU"/>
              </w:rPr>
            </w:pPr>
            <w:r w:rsidRPr="001A2C92">
              <w:rPr>
                <w:rFonts w:ascii="Arial" w:eastAsia="Times New Roman" w:hAnsi="Arial" w:cs="Arial"/>
                <w:sz w:val="21"/>
                <w:szCs w:val="21"/>
                <w:lang w:eastAsia="ru-RU"/>
              </w:rPr>
              <w:t>60</w:t>
            </w:r>
          </w:p>
        </w:tc>
      </w:tr>
      <w:tr w:rsidR="00673EF1" w:rsidRPr="001A2C92" w:rsidTr="008F7325">
        <w:trPr>
          <w:trHeight w:val="241"/>
        </w:trPr>
        <w:tc>
          <w:tcPr>
            <w:tcW w:w="568" w:type="dxa"/>
            <w:vMerge/>
            <w:tcBorders>
              <w:left w:val="single" w:sz="4" w:space="0" w:color="auto"/>
              <w:right w:val="single" w:sz="4" w:space="0" w:color="auto"/>
            </w:tcBorders>
            <w:shd w:val="clear" w:color="auto" w:fill="auto"/>
            <w:noWrap/>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6662"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sz w:val="21"/>
                <w:szCs w:val="21"/>
                <w:lang w:eastAsia="ru-RU"/>
              </w:rPr>
            </w:pPr>
            <w:r w:rsidRPr="001A2C92">
              <w:rPr>
                <w:rFonts w:ascii="Arial" w:eastAsia="Times New Roman" w:hAnsi="Arial" w:cs="Arial"/>
                <w:sz w:val="21"/>
                <w:szCs w:val="21"/>
                <w:lang w:eastAsia="ru-RU"/>
              </w:rPr>
              <w:t>стенка, крыша / заменить часть</w:t>
            </w:r>
          </w:p>
        </w:tc>
        <w:tc>
          <w:tcPr>
            <w:tcW w:w="992"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см2</w:t>
            </w:r>
          </w:p>
        </w:tc>
        <w:tc>
          <w:tcPr>
            <w:tcW w:w="1985"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ind w:right="33"/>
              <w:jc w:val="right"/>
              <w:rPr>
                <w:rFonts w:ascii="Arial" w:eastAsia="Times New Roman" w:hAnsi="Arial" w:cs="Arial"/>
                <w:sz w:val="21"/>
                <w:szCs w:val="21"/>
                <w:lang w:eastAsia="ru-RU"/>
              </w:rPr>
            </w:pPr>
            <w:r w:rsidRPr="001A2C92">
              <w:rPr>
                <w:rFonts w:ascii="Arial" w:eastAsia="Times New Roman" w:hAnsi="Arial" w:cs="Arial"/>
                <w:sz w:val="21"/>
                <w:szCs w:val="21"/>
                <w:lang w:eastAsia="ru-RU"/>
              </w:rPr>
              <w:t>46</w:t>
            </w:r>
          </w:p>
        </w:tc>
      </w:tr>
      <w:tr w:rsidR="00673EF1" w:rsidRPr="001A2C92" w:rsidTr="008F7325">
        <w:trPr>
          <w:trHeight w:val="241"/>
        </w:trPr>
        <w:tc>
          <w:tcPr>
            <w:tcW w:w="568" w:type="dxa"/>
            <w:vMerge/>
            <w:tcBorders>
              <w:left w:val="single" w:sz="4" w:space="0" w:color="auto"/>
              <w:right w:val="single" w:sz="4" w:space="0" w:color="auto"/>
            </w:tcBorders>
            <w:shd w:val="clear" w:color="auto" w:fill="auto"/>
            <w:noWrap/>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6662"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sz w:val="21"/>
                <w:szCs w:val="21"/>
                <w:lang w:eastAsia="ru-RU"/>
              </w:rPr>
            </w:pPr>
            <w:r w:rsidRPr="001A2C92">
              <w:rPr>
                <w:rFonts w:ascii="Arial" w:eastAsia="Times New Roman" w:hAnsi="Arial" w:cs="Arial"/>
                <w:sz w:val="21"/>
                <w:szCs w:val="21"/>
                <w:lang w:eastAsia="ru-RU"/>
              </w:rPr>
              <w:t>карниз / заварить</w:t>
            </w:r>
          </w:p>
        </w:tc>
        <w:tc>
          <w:tcPr>
            <w:tcW w:w="992"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см</w:t>
            </w:r>
          </w:p>
        </w:tc>
        <w:tc>
          <w:tcPr>
            <w:tcW w:w="1985"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ind w:right="33"/>
              <w:jc w:val="right"/>
              <w:rPr>
                <w:rFonts w:ascii="Arial" w:eastAsia="Times New Roman" w:hAnsi="Arial" w:cs="Arial"/>
                <w:sz w:val="21"/>
                <w:szCs w:val="21"/>
                <w:lang w:eastAsia="ru-RU"/>
              </w:rPr>
            </w:pPr>
            <w:r w:rsidRPr="001A2C92">
              <w:rPr>
                <w:rFonts w:ascii="Arial" w:eastAsia="Times New Roman" w:hAnsi="Arial" w:cs="Arial"/>
                <w:sz w:val="21"/>
                <w:szCs w:val="21"/>
                <w:lang w:eastAsia="ru-RU"/>
              </w:rPr>
              <w:t>48</w:t>
            </w:r>
          </w:p>
        </w:tc>
      </w:tr>
      <w:tr w:rsidR="00673EF1" w:rsidRPr="001A2C92" w:rsidTr="008F7325">
        <w:trPr>
          <w:trHeight w:val="241"/>
        </w:trPr>
        <w:tc>
          <w:tcPr>
            <w:tcW w:w="568" w:type="dxa"/>
            <w:vMerge/>
            <w:tcBorders>
              <w:left w:val="single" w:sz="4" w:space="0" w:color="auto"/>
              <w:bottom w:val="single" w:sz="4" w:space="0" w:color="auto"/>
              <w:right w:val="single" w:sz="4" w:space="0" w:color="auto"/>
            </w:tcBorders>
            <w:shd w:val="clear" w:color="auto" w:fill="auto"/>
            <w:noWrap/>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6662"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sz w:val="21"/>
                <w:szCs w:val="21"/>
                <w:lang w:eastAsia="ru-RU"/>
              </w:rPr>
            </w:pPr>
            <w:r w:rsidRPr="001A2C92">
              <w:rPr>
                <w:rFonts w:ascii="Arial" w:eastAsia="Times New Roman" w:hAnsi="Arial" w:cs="Arial"/>
                <w:sz w:val="21"/>
                <w:szCs w:val="21"/>
                <w:lang w:eastAsia="ru-RU"/>
              </w:rPr>
              <w:t>карниз / заменить часть</w:t>
            </w:r>
          </w:p>
        </w:tc>
        <w:tc>
          <w:tcPr>
            <w:tcW w:w="992"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см2</w:t>
            </w:r>
          </w:p>
        </w:tc>
        <w:tc>
          <w:tcPr>
            <w:tcW w:w="1985"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ind w:right="33"/>
              <w:jc w:val="right"/>
              <w:rPr>
                <w:rFonts w:ascii="Arial" w:eastAsia="Times New Roman" w:hAnsi="Arial" w:cs="Arial"/>
                <w:sz w:val="21"/>
                <w:szCs w:val="21"/>
                <w:lang w:eastAsia="ru-RU"/>
              </w:rPr>
            </w:pPr>
            <w:r w:rsidRPr="001A2C92">
              <w:rPr>
                <w:rFonts w:ascii="Arial" w:eastAsia="Times New Roman" w:hAnsi="Arial" w:cs="Arial"/>
                <w:sz w:val="21"/>
                <w:szCs w:val="21"/>
                <w:lang w:eastAsia="ru-RU"/>
              </w:rPr>
              <w:t>46</w:t>
            </w:r>
          </w:p>
        </w:tc>
      </w:tr>
      <w:tr w:rsidR="00673EF1" w:rsidRPr="001A2C92" w:rsidTr="008F7325">
        <w:trPr>
          <w:trHeight w:val="241"/>
        </w:trPr>
        <w:tc>
          <w:tcPr>
            <w:tcW w:w="568" w:type="dxa"/>
            <w:vMerge w:val="restart"/>
            <w:tcBorders>
              <w:top w:val="nil"/>
              <w:left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jc w:val="center"/>
              <w:rPr>
                <w:rFonts w:ascii="Arial" w:eastAsia="Times New Roman" w:hAnsi="Arial" w:cs="Arial"/>
                <w:b/>
                <w:bCs/>
                <w:iCs/>
                <w:sz w:val="21"/>
                <w:szCs w:val="21"/>
                <w:lang w:eastAsia="ru-RU"/>
              </w:rPr>
            </w:pPr>
            <w:r w:rsidRPr="001A2C92">
              <w:rPr>
                <w:rFonts w:ascii="Arial" w:eastAsia="Times New Roman" w:hAnsi="Arial" w:cs="Arial"/>
                <w:b/>
                <w:bCs/>
                <w:iCs/>
                <w:sz w:val="21"/>
                <w:szCs w:val="21"/>
                <w:lang w:eastAsia="ru-RU"/>
              </w:rPr>
              <w:t>1.3.</w:t>
            </w:r>
          </w:p>
        </w:tc>
        <w:tc>
          <w:tcPr>
            <w:tcW w:w="6662"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b/>
                <w:bCs/>
                <w:iCs/>
                <w:sz w:val="21"/>
                <w:szCs w:val="21"/>
                <w:lang w:eastAsia="ru-RU"/>
              </w:rPr>
            </w:pPr>
            <w:r w:rsidRPr="001A2C92">
              <w:rPr>
                <w:rFonts w:ascii="Arial" w:eastAsia="Times New Roman" w:hAnsi="Arial" w:cs="Arial"/>
                <w:b/>
                <w:bCs/>
                <w:iCs/>
                <w:sz w:val="21"/>
                <w:szCs w:val="21"/>
                <w:lang w:eastAsia="ru-RU"/>
              </w:rPr>
              <w:t>Двери</w:t>
            </w:r>
          </w:p>
        </w:tc>
        <w:tc>
          <w:tcPr>
            <w:tcW w:w="992"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 </w:t>
            </w:r>
          </w:p>
        </w:tc>
        <w:tc>
          <w:tcPr>
            <w:tcW w:w="1985"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ind w:right="33"/>
              <w:jc w:val="right"/>
              <w:rPr>
                <w:rFonts w:ascii="Arial" w:eastAsia="Times New Roman" w:hAnsi="Arial" w:cs="Arial"/>
                <w:sz w:val="21"/>
                <w:szCs w:val="21"/>
                <w:lang w:eastAsia="ru-RU"/>
              </w:rPr>
            </w:pPr>
          </w:p>
        </w:tc>
      </w:tr>
      <w:tr w:rsidR="00673EF1" w:rsidRPr="001A2C92" w:rsidTr="008F7325">
        <w:trPr>
          <w:trHeight w:val="241"/>
        </w:trPr>
        <w:tc>
          <w:tcPr>
            <w:tcW w:w="568" w:type="dxa"/>
            <w:vMerge/>
            <w:tcBorders>
              <w:left w:val="single" w:sz="4" w:space="0" w:color="auto"/>
              <w:right w:val="single" w:sz="4" w:space="0" w:color="auto"/>
            </w:tcBorders>
            <w:shd w:val="clear" w:color="auto" w:fill="auto"/>
            <w:noWrap/>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6662"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sz w:val="21"/>
                <w:szCs w:val="21"/>
                <w:lang w:eastAsia="ru-RU"/>
              </w:rPr>
            </w:pPr>
            <w:r w:rsidRPr="001A2C92">
              <w:rPr>
                <w:rFonts w:ascii="Arial" w:eastAsia="Times New Roman" w:hAnsi="Arial" w:cs="Arial"/>
                <w:sz w:val="21"/>
                <w:szCs w:val="21"/>
                <w:lang w:eastAsia="ru-RU"/>
              </w:rPr>
              <w:t>створка двери / выправить</w:t>
            </w:r>
          </w:p>
        </w:tc>
        <w:tc>
          <w:tcPr>
            <w:tcW w:w="992"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см2</w:t>
            </w:r>
          </w:p>
        </w:tc>
        <w:tc>
          <w:tcPr>
            <w:tcW w:w="1985"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ind w:right="33"/>
              <w:jc w:val="right"/>
              <w:rPr>
                <w:rFonts w:ascii="Arial" w:eastAsia="Times New Roman" w:hAnsi="Arial" w:cs="Arial"/>
                <w:sz w:val="21"/>
                <w:szCs w:val="21"/>
                <w:lang w:eastAsia="ru-RU"/>
              </w:rPr>
            </w:pPr>
            <w:r w:rsidRPr="001A2C92">
              <w:rPr>
                <w:rFonts w:ascii="Arial" w:eastAsia="Times New Roman" w:hAnsi="Arial" w:cs="Arial"/>
                <w:sz w:val="21"/>
                <w:szCs w:val="21"/>
                <w:lang w:eastAsia="ru-RU"/>
              </w:rPr>
              <w:t>1,50</w:t>
            </w:r>
          </w:p>
        </w:tc>
      </w:tr>
      <w:tr w:rsidR="00673EF1" w:rsidRPr="001A2C92" w:rsidTr="008F7325">
        <w:trPr>
          <w:trHeight w:val="241"/>
        </w:trPr>
        <w:tc>
          <w:tcPr>
            <w:tcW w:w="568" w:type="dxa"/>
            <w:vMerge/>
            <w:tcBorders>
              <w:left w:val="single" w:sz="4" w:space="0" w:color="auto"/>
              <w:right w:val="single" w:sz="4" w:space="0" w:color="auto"/>
            </w:tcBorders>
            <w:shd w:val="clear" w:color="auto" w:fill="auto"/>
            <w:noWrap/>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6662"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sz w:val="21"/>
                <w:szCs w:val="21"/>
                <w:lang w:eastAsia="ru-RU"/>
              </w:rPr>
            </w:pPr>
            <w:r w:rsidRPr="001A2C92">
              <w:rPr>
                <w:rFonts w:ascii="Arial" w:eastAsia="Times New Roman" w:hAnsi="Arial" w:cs="Arial"/>
                <w:sz w:val="21"/>
                <w:szCs w:val="21"/>
                <w:lang w:eastAsia="ru-RU"/>
              </w:rPr>
              <w:t>створка двери / заварить</w:t>
            </w:r>
          </w:p>
        </w:tc>
        <w:tc>
          <w:tcPr>
            <w:tcW w:w="992"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см</w:t>
            </w:r>
          </w:p>
        </w:tc>
        <w:tc>
          <w:tcPr>
            <w:tcW w:w="1985"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ind w:right="33"/>
              <w:jc w:val="right"/>
              <w:rPr>
                <w:rFonts w:ascii="Arial" w:eastAsia="Times New Roman" w:hAnsi="Arial" w:cs="Arial"/>
                <w:sz w:val="21"/>
                <w:szCs w:val="21"/>
                <w:lang w:eastAsia="ru-RU"/>
              </w:rPr>
            </w:pPr>
            <w:r w:rsidRPr="001A2C92">
              <w:rPr>
                <w:rFonts w:ascii="Arial" w:eastAsia="Times New Roman" w:hAnsi="Arial" w:cs="Arial"/>
                <w:sz w:val="21"/>
                <w:szCs w:val="21"/>
                <w:lang w:eastAsia="ru-RU"/>
              </w:rPr>
              <w:t>52</w:t>
            </w:r>
          </w:p>
        </w:tc>
      </w:tr>
      <w:tr w:rsidR="00673EF1" w:rsidRPr="001A2C92" w:rsidTr="008F7325">
        <w:trPr>
          <w:trHeight w:val="241"/>
        </w:trPr>
        <w:tc>
          <w:tcPr>
            <w:tcW w:w="568" w:type="dxa"/>
            <w:vMerge/>
            <w:tcBorders>
              <w:left w:val="single" w:sz="4" w:space="0" w:color="auto"/>
              <w:right w:val="single" w:sz="4" w:space="0" w:color="auto"/>
            </w:tcBorders>
            <w:shd w:val="clear" w:color="auto" w:fill="auto"/>
            <w:noWrap/>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6662"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sz w:val="21"/>
                <w:szCs w:val="21"/>
                <w:lang w:eastAsia="ru-RU"/>
              </w:rPr>
            </w:pPr>
            <w:r w:rsidRPr="001A2C92">
              <w:rPr>
                <w:rFonts w:ascii="Arial" w:eastAsia="Times New Roman" w:hAnsi="Arial" w:cs="Arial"/>
                <w:sz w:val="21"/>
                <w:szCs w:val="21"/>
                <w:lang w:eastAsia="ru-RU"/>
              </w:rPr>
              <w:t>дверная петля / заварить</w:t>
            </w:r>
          </w:p>
        </w:tc>
        <w:tc>
          <w:tcPr>
            <w:tcW w:w="992"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шт.</w:t>
            </w:r>
          </w:p>
        </w:tc>
        <w:tc>
          <w:tcPr>
            <w:tcW w:w="1985"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ind w:right="33"/>
              <w:jc w:val="right"/>
              <w:rPr>
                <w:rFonts w:ascii="Arial" w:eastAsia="Times New Roman" w:hAnsi="Arial" w:cs="Arial"/>
                <w:sz w:val="21"/>
                <w:szCs w:val="21"/>
                <w:lang w:eastAsia="ru-RU"/>
              </w:rPr>
            </w:pPr>
            <w:r w:rsidRPr="001A2C92">
              <w:rPr>
                <w:rFonts w:ascii="Arial" w:eastAsia="Times New Roman" w:hAnsi="Arial" w:cs="Arial"/>
                <w:sz w:val="21"/>
                <w:szCs w:val="21"/>
                <w:lang w:eastAsia="ru-RU"/>
              </w:rPr>
              <w:t>227</w:t>
            </w:r>
          </w:p>
        </w:tc>
      </w:tr>
      <w:tr w:rsidR="00673EF1" w:rsidRPr="001A2C92" w:rsidTr="008F7325">
        <w:trPr>
          <w:trHeight w:val="241"/>
        </w:trPr>
        <w:tc>
          <w:tcPr>
            <w:tcW w:w="568" w:type="dxa"/>
            <w:vMerge/>
            <w:tcBorders>
              <w:left w:val="single" w:sz="4" w:space="0" w:color="auto"/>
              <w:right w:val="single" w:sz="4" w:space="0" w:color="auto"/>
            </w:tcBorders>
            <w:shd w:val="clear" w:color="auto" w:fill="auto"/>
            <w:noWrap/>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6662"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sz w:val="21"/>
                <w:szCs w:val="21"/>
                <w:lang w:eastAsia="ru-RU"/>
              </w:rPr>
            </w:pPr>
            <w:r w:rsidRPr="001A2C92">
              <w:rPr>
                <w:rFonts w:ascii="Arial" w:eastAsia="Times New Roman" w:hAnsi="Arial" w:cs="Arial"/>
                <w:sz w:val="21"/>
                <w:szCs w:val="21"/>
                <w:lang w:eastAsia="ru-RU"/>
              </w:rPr>
              <w:t>штанга дверного запора / выправить</w:t>
            </w:r>
          </w:p>
        </w:tc>
        <w:tc>
          <w:tcPr>
            <w:tcW w:w="992"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шт.</w:t>
            </w:r>
          </w:p>
        </w:tc>
        <w:tc>
          <w:tcPr>
            <w:tcW w:w="1985"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ind w:right="33"/>
              <w:jc w:val="right"/>
              <w:rPr>
                <w:rFonts w:ascii="Arial" w:eastAsia="Times New Roman" w:hAnsi="Arial" w:cs="Arial"/>
                <w:sz w:val="21"/>
                <w:szCs w:val="21"/>
                <w:lang w:eastAsia="ru-RU"/>
              </w:rPr>
            </w:pPr>
            <w:r w:rsidRPr="001A2C92">
              <w:rPr>
                <w:rFonts w:ascii="Arial" w:eastAsia="Times New Roman" w:hAnsi="Arial" w:cs="Arial"/>
                <w:sz w:val="21"/>
                <w:szCs w:val="21"/>
                <w:lang w:eastAsia="ru-RU"/>
              </w:rPr>
              <w:t>1382</w:t>
            </w:r>
          </w:p>
        </w:tc>
      </w:tr>
      <w:tr w:rsidR="00673EF1" w:rsidRPr="001A2C92" w:rsidTr="008F7325">
        <w:trPr>
          <w:trHeight w:val="241"/>
        </w:trPr>
        <w:tc>
          <w:tcPr>
            <w:tcW w:w="568" w:type="dxa"/>
            <w:vMerge/>
            <w:tcBorders>
              <w:left w:val="single" w:sz="4" w:space="0" w:color="auto"/>
              <w:right w:val="single" w:sz="4" w:space="0" w:color="auto"/>
            </w:tcBorders>
            <w:shd w:val="clear" w:color="auto" w:fill="auto"/>
            <w:noWrap/>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6662"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sz w:val="21"/>
                <w:szCs w:val="21"/>
                <w:lang w:eastAsia="ru-RU"/>
              </w:rPr>
            </w:pPr>
            <w:r w:rsidRPr="001A2C92">
              <w:rPr>
                <w:rFonts w:ascii="Arial" w:eastAsia="Times New Roman" w:hAnsi="Arial" w:cs="Arial"/>
                <w:sz w:val="21"/>
                <w:szCs w:val="21"/>
                <w:lang w:eastAsia="ru-RU"/>
              </w:rPr>
              <w:t>устройство для наложения пломб / заварить</w:t>
            </w:r>
          </w:p>
        </w:tc>
        <w:tc>
          <w:tcPr>
            <w:tcW w:w="992"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шт.</w:t>
            </w:r>
          </w:p>
        </w:tc>
        <w:tc>
          <w:tcPr>
            <w:tcW w:w="1985"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ind w:right="33"/>
              <w:jc w:val="right"/>
              <w:rPr>
                <w:rFonts w:ascii="Arial" w:eastAsia="Times New Roman" w:hAnsi="Arial" w:cs="Arial"/>
                <w:sz w:val="21"/>
                <w:szCs w:val="21"/>
                <w:lang w:eastAsia="ru-RU"/>
              </w:rPr>
            </w:pPr>
            <w:r w:rsidRPr="001A2C92">
              <w:rPr>
                <w:rFonts w:ascii="Arial" w:eastAsia="Times New Roman" w:hAnsi="Arial" w:cs="Arial"/>
                <w:sz w:val="21"/>
                <w:szCs w:val="21"/>
                <w:lang w:eastAsia="ru-RU"/>
              </w:rPr>
              <w:t>662</w:t>
            </w:r>
          </w:p>
        </w:tc>
      </w:tr>
      <w:tr w:rsidR="00673EF1" w:rsidRPr="001A2C92" w:rsidTr="008F7325">
        <w:trPr>
          <w:trHeight w:val="241"/>
        </w:trPr>
        <w:tc>
          <w:tcPr>
            <w:tcW w:w="568" w:type="dxa"/>
            <w:vMerge/>
            <w:tcBorders>
              <w:left w:val="single" w:sz="4" w:space="0" w:color="auto"/>
              <w:bottom w:val="single" w:sz="4" w:space="0" w:color="auto"/>
              <w:right w:val="single" w:sz="4" w:space="0" w:color="auto"/>
            </w:tcBorders>
            <w:shd w:val="clear" w:color="auto" w:fill="auto"/>
            <w:noWrap/>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6662"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sz w:val="21"/>
                <w:szCs w:val="21"/>
                <w:lang w:eastAsia="ru-RU"/>
              </w:rPr>
            </w:pPr>
            <w:r w:rsidRPr="001A2C92">
              <w:rPr>
                <w:rFonts w:ascii="Arial" w:eastAsia="Times New Roman" w:hAnsi="Arial" w:cs="Arial"/>
                <w:sz w:val="21"/>
                <w:szCs w:val="21"/>
                <w:lang w:eastAsia="ru-RU"/>
              </w:rPr>
              <w:t>верхняя внутренняя пластина двери / выправить, закрепить</w:t>
            </w:r>
          </w:p>
        </w:tc>
        <w:tc>
          <w:tcPr>
            <w:tcW w:w="992"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шт.</w:t>
            </w:r>
          </w:p>
        </w:tc>
        <w:tc>
          <w:tcPr>
            <w:tcW w:w="1985"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ind w:right="33"/>
              <w:jc w:val="right"/>
              <w:rPr>
                <w:rFonts w:ascii="Arial" w:eastAsia="Times New Roman" w:hAnsi="Arial" w:cs="Arial"/>
                <w:sz w:val="21"/>
                <w:szCs w:val="21"/>
                <w:lang w:eastAsia="ru-RU"/>
              </w:rPr>
            </w:pPr>
            <w:r w:rsidRPr="001A2C92">
              <w:rPr>
                <w:rFonts w:ascii="Arial" w:eastAsia="Times New Roman" w:hAnsi="Arial" w:cs="Arial"/>
                <w:sz w:val="21"/>
                <w:szCs w:val="21"/>
                <w:lang w:eastAsia="ru-RU"/>
              </w:rPr>
              <w:t>642</w:t>
            </w:r>
          </w:p>
        </w:tc>
      </w:tr>
      <w:tr w:rsidR="00673EF1" w:rsidRPr="001A2C92" w:rsidTr="008F7325">
        <w:trPr>
          <w:trHeight w:val="241"/>
        </w:trPr>
        <w:tc>
          <w:tcPr>
            <w:tcW w:w="568" w:type="dxa"/>
            <w:vMerge w:val="restart"/>
            <w:tcBorders>
              <w:top w:val="nil"/>
              <w:left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jc w:val="center"/>
              <w:rPr>
                <w:rFonts w:ascii="Arial" w:eastAsia="Times New Roman" w:hAnsi="Arial" w:cs="Arial"/>
                <w:b/>
                <w:bCs/>
                <w:iCs/>
                <w:sz w:val="21"/>
                <w:szCs w:val="21"/>
                <w:lang w:eastAsia="ru-RU"/>
              </w:rPr>
            </w:pPr>
            <w:r w:rsidRPr="001A2C92">
              <w:rPr>
                <w:rFonts w:ascii="Arial" w:eastAsia="Times New Roman" w:hAnsi="Arial" w:cs="Arial"/>
                <w:b/>
                <w:bCs/>
                <w:iCs/>
                <w:sz w:val="21"/>
                <w:szCs w:val="21"/>
                <w:lang w:eastAsia="ru-RU"/>
              </w:rPr>
              <w:t>1.4.</w:t>
            </w:r>
          </w:p>
        </w:tc>
        <w:tc>
          <w:tcPr>
            <w:tcW w:w="6662"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b/>
                <w:bCs/>
                <w:iCs/>
                <w:sz w:val="21"/>
                <w:szCs w:val="21"/>
                <w:lang w:eastAsia="ru-RU"/>
              </w:rPr>
            </w:pPr>
            <w:r w:rsidRPr="001A2C92">
              <w:rPr>
                <w:rFonts w:ascii="Arial" w:eastAsia="Times New Roman" w:hAnsi="Arial" w:cs="Arial"/>
                <w:b/>
                <w:bCs/>
                <w:iCs/>
                <w:sz w:val="21"/>
                <w:szCs w:val="21"/>
                <w:lang w:eastAsia="ru-RU"/>
              </w:rPr>
              <w:t>Настил пола</w:t>
            </w:r>
          </w:p>
        </w:tc>
        <w:tc>
          <w:tcPr>
            <w:tcW w:w="992"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 </w:t>
            </w:r>
          </w:p>
        </w:tc>
        <w:tc>
          <w:tcPr>
            <w:tcW w:w="1985"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ind w:right="33"/>
              <w:jc w:val="right"/>
              <w:rPr>
                <w:rFonts w:ascii="Arial" w:eastAsia="Times New Roman" w:hAnsi="Arial" w:cs="Arial"/>
                <w:sz w:val="21"/>
                <w:szCs w:val="21"/>
                <w:lang w:eastAsia="ru-RU"/>
              </w:rPr>
            </w:pPr>
          </w:p>
        </w:tc>
      </w:tr>
      <w:tr w:rsidR="00673EF1" w:rsidRPr="001A2C92" w:rsidTr="008F7325">
        <w:trPr>
          <w:trHeight w:val="241"/>
        </w:trPr>
        <w:tc>
          <w:tcPr>
            <w:tcW w:w="568" w:type="dxa"/>
            <w:vMerge/>
            <w:tcBorders>
              <w:left w:val="single" w:sz="4" w:space="0" w:color="auto"/>
              <w:right w:val="single" w:sz="4" w:space="0" w:color="auto"/>
            </w:tcBorders>
            <w:shd w:val="clear" w:color="auto" w:fill="auto"/>
            <w:noWrap/>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6662"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sz w:val="21"/>
                <w:szCs w:val="21"/>
                <w:lang w:eastAsia="ru-RU"/>
              </w:rPr>
            </w:pPr>
            <w:r w:rsidRPr="001A2C92">
              <w:rPr>
                <w:rFonts w:ascii="Arial" w:eastAsia="Times New Roman" w:hAnsi="Arial" w:cs="Arial"/>
                <w:sz w:val="21"/>
                <w:szCs w:val="21"/>
                <w:lang w:eastAsia="ru-RU"/>
              </w:rPr>
              <w:t xml:space="preserve">напольная фанера / замена части </w:t>
            </w:r>
          </w:p>
        </w:tc>
        <w:tc>
          <w:tcPr>
            <w:tcW w:w="992"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дм2</w:t>
            </w:r>
          </w:p>
        </w:tc>
        <w:tc>
          <w:tcPr>
            <w:tcW w:w="1985"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ind w:right="33"/>
              <w:jc w:val="right"/>
              <w:rPr>
                <w:rFonts w:ascii="Arial" w:eastAsia="Times New Roman" w:hAnsi="Arial" w:cs="Arial"/>
                <w:sz w:val="21"/>
                <w:szCs w:val="21"/>
                <w:lang w:eastAsia="ru-RU"/>
              </w:rPr>
            </w:pPr>
            <w:r w:rsidRPr="001A2C92">
              <w:rPr>
                <w:rFonts w:ascii="Arial" w:eastAsia="Times New Roman" w:hAnsi="Arial" w:cs="Arial"/>
                <w:sz w:val="21"/>
                <w:szCs w:val="21"/>
                <w:lang w:eastAsia="ru-RU"/>
              </w:rPr>
              <w:t>35</w:t>
            </w:r>
          </w:p>
        </w:tc>
      </w:tr>
      <w:tr w:rsidR="00673EF1" w:rsidRPr="001A2C92" w:rsidTr="008F7325">
        <w:trPr>
          <w:trHeight w:val="241"/>
        </w:trPr>
        <w:tc>
          <w:tcPr>
            <w:tcW w:w="568" w:type="dxa"/>
            <w:vMerge/>
            <w:tcBorders>
              <w:left w:val="single" w:sz="4" w:space="0" w:color="auto"/>
              <w:right w:val="single" w:sz="4" w:space="0" w:color="auto"/>
            </w:tcBorders>
            <w:shd w:val="clear" w:color="auto" w:fill="auto"/>
            <w:noWrap/>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6662"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sz w:val="21"/>
                <w:szCs w:val="21"/>
                <w:lang w:eastAsia="ru-RU"/>
              </w:rPr>
            </w:pPr>
            <w:r w:rsidRPr="001A2C92">
              <w:rPr>
                <w:rFonts w:ascii="Arial" w:eastAsia="Times New Roman" w:hAnsi="Arial" w:cs="Arial"/>
                <w:sz w:val="21"/>
                <w:szCs w:val="21"/>
                <w:lang w:eastAsia="ru-RU"/>
              </w:rPr>
              <w:t>порог / закрепить</w:t>
            </w:r>
          </w:p>
        </w:tc>
        <w:tc>
          <w:tcPr>
            <w:tcW w:w="992"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шт.</w:t>
            </w:r>
          </w:p>
        </w:tc>
        <w:tc>
          <w:tcPr>
            <w:tcW w:w="1985"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ind w:right="33"/>
              <w:jc w:val="right"/>
              <w:rPr>
                <w:rFonts w:ascii="Arial" w:eastAsia="Times New Roman" w:hAnsi="Arial" w:cs="Arial"/>
                <w:sz w:val="21"/>
                <w:szCs w:val="21"/>
                <w:lang w:eastAsia="ru-RU"/>
              </w:rPr>
            </w:pPr>
            <w:r w:rsidRPr="001A2C92">
              <w:rPr>
                <w:rFonts w:ascii="Arial" w:eastAsia="Times New Roman" w:hAnsi="Arial" w:cs="Arial"/>
                <w:sz w:val="21"/>
                <w:szCs w:val="21"/>
                <w:lang w:eastAsia="ru-RU"/>
              </w:rPr>
              <w:t>464</w:t>
            </w:r>
          </w:p>
        </w:tc>
      </w:tr>
      <w:tr w:rsidR="00673EF1" w:rsidRPr="001A2C92" w:rsidTr="008F7325">
        <w:trPr>
          <w:trHeight w:val="241"/>
        </w:trPr>
        <w:tc>
          <w:tcPr>
            <w:tcW w:w="568" w:type="dxa"/>
            <w:vMerge/>
            <w:tcBorders>
              <w:left w:val="single" w:sz="4" w:space="0" w:color="auto"/>
              <w:right w:val="single" w:sz="4" w:space="0" w:color="auto"/>
            </w:tcBorders>
            <w:shd w:val="clear" w:color="auto" w:fill="auto"/>
            <w:noWrap/>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6662"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sz w:val="21"/>
                <w:szCs w:val="21"/>
                <w:lang w:eastAsia="ru-RU"/>
              </w:rPr>
            </w:pPr>
            <w:r w:rsidRPr="001A2C92">
              <w:rPr>
                <w:rFonts w:ascii="Arial" w:eastAsia="Times New Roman" w:hAnsi="Arial" w:cs="Arial"/>
                <w:sz w:val="21"/>
                <w:szCs w:val="21"/>
                <w:lang w:eastAsia="ru-RU"/>
              </w:rPr>
              <w:t>устройство для крепления груза / выправить</w:t>
            </w:r>
          </w:p>
        </w:tc>
        <w:tc>
          <w:tcPr>
            <w:tcW w:w="992"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шт.</w:t>
            </w:r>
          </w:p>
        </w:tc>
        <w:tc>
          <w:tcPr>
            <w:tcW w:w="1985"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ind w:right="33"/>
              <w:jc w:val="right"/>
              <w:rPr>
                <w:rFonts w:ascii="Arial" w:eastAsia="Times New Roman" w:hAnsi="Arial" w:cs="Arial"/>
                <w:sz w:val="21"/>
                <w:szCs w:val="21"/>
                <w:lang w:eastAsia="ru-RU"/>
              </w:rPr>
            </w:pPr>
            <w:r w:rsidRPr="001A2C92">
              <w:rPr>
                <w:rFonts w:ascii="Arial" w:eastAsia="Times New Roman" w:hAnsi="Arial" w:cs="Arial"/>
                <w:sz w:val="21"/>
                <w:szCs w:val="21"/>
                <w:lang w:eastAsia="ru-RU"/>
              </w:rPr>
              <w:t>251</w:t>
            </w:r>
          </w:p>
        </w:tc>
      </w:tr>
      <w:tr w:rsidR="00673EF1" w:rsidRPr="001A2C92" w:rsidTr="008F7325">
        <w:trPr>
          <w:trHeight w:val="241"/>
        </w:trPr>
        <w:tc>
          <w:tcPr>
            <w:tcW w:w="568" w:type="dxa"/>
            <w:vMerge/>
            <w:tcBorders>
              <w:left w:val="single" w:sz="4" w:space="0" w:color="auto"/>
              <w:bottom w:val="single" w:sz="4" w:space="0" w:color="auto"/>
              <w:right w:val="single" w:sz="4" w:space="0" w:color="auto"/>
            </w:tcBorders>
            <w:shd w:val="clear" w:color="auto" w:fill="auto"/>
            <w:noWrap/>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6662"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sz w:val="21"/>
                <w:szCs w:val="21"/>
                <w:lang w:eastAsia="ru-RU"/>
              </w:rPr>
            </w:pPr>
            <w:r w:rsidRPr="001A2C92">
              <w:rPr>
                <w:rFonts w:ascii="Arial" w:eastAsia="Times New Roman" w:hAnsi="Arial" w:cs="Arial"/>
                <w:sz w:val="21"/>
                <w:szCs w:val="21"/>
                <w:lang w:eastAsia="ru-RU"/>
              </w:rPr>
              <w:t>устройство для крепления груза / приварить</w:t>
            </w:r>
          </w:p>
        </w:tc>
        <w:tc>
          <w:tcPr>
            <w:tcW w:w="992"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шт.</w:t>
            </w:r>
          </w:p>
        </w:tc>
        <w:tc>
          <w:tcPr>
            <w:tcW w:w="1985"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ind w:right="33"/>
              <w:jc w:val="right"/>
              <w:rPr>
                <w:rFonts w:ascii="Arial" w:eastAsia="Times New Roman" w:hAnsi="Arial" w:cs="Arial"/>
                <w:sz w:val="21"/>
                <w:szCs w:val="21"/>
                <w:lang w:eastAsia="ru-RU"/>
              </w:rPr>
            </w:pPr>
            <w:r w:rsidRPr="001A2C92">
              <w:rPr>
                <w:rFonts w:ascii="Arial" w:eastAsia="Times New Roman" w:hAnsi="Arial" w:cs="Arial"/>
                <w:sz w:val="21"/>
                <w:szCs w:val="21"/>
                <w:lang w:eastAsia="ru-RU"/>
              </w:rPr>
              <w:t>486</w:t>
            </w:r>
          </w:p>
        </w:tc>
      </w:tr>
      <w:tr w:rsidR="00673EF1" w:rsidRPr="001A2C92" w:rsidTr="00A319C3">
        <w:trPr>
          <w:trHeight w:val="98"/>
        </w:trPr>
        <w:tc>
          <w:tcPr>
            <w:tcW w:w="568" w:type="dxa"/>
            <w:vMerge w:val="restart"/>
            <w:tcBorders>
              <w:top w:val="nil"/>
              <w:left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jc w:val="center"/>
              <w:rPr>
                <w:rFonts w:ascii="Arial" w:eastAsia="Times New Roman" w:hAnsi="Arial" w:cs="Arial"/>
                <w:b/>
                <w:bCs/>
                <w:iCs/>
                <w:sz w:val="21"/>
                <w:szCs w:val="21"/>
                <w:lang w:eastAsia="ru-RU"/>
              </w:rPr>
            </w:pPr>
            <w:r w:rsidRPr="001A2C92">
              <w:rPr>
                <w:rFonts w:ascii="Arial" w:eastAsia="Times New Roman" w:hAnsi="Arial" w:cs="Arial"/>
                <w:b/>
                <w:bCs/>
                <w:iCs/>
                <w:sz w:val="21"/>
                <w:szCs w:val="21"/>
                <w:lang w:eastAsia="ru-RU"/>
              </w:rPr>
              <w:t>1.5.</w:t>
            </w:r>
          </w:p>
        </w:tc>
        <w:tc>
          <w:tcPr>
            <w:tcW w:w="6662"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b/>
                <w:bCs/>
                <w:iCs/>
                <w:sz w:val="21"/>
                <w:szCs w:val="21"/>
                <w:lang w:eastAsia="ru-RU"/>
              </w:rPr>
            </w:pPr>
            <w:r w:rsidRPr="001A2C92">
              <w:rPr>
                <w:rFonts w:ascii="Arial" w:eastAsia="Times New Roman" w:hAnsi="Arial" w:cs="Arial"/>
                <w:b/>
                <w:bCs/>
                <w:iCs/>
                <w:sz w:val="21"/>
                <w:szCs w:val="21"/>
                <w:lang w:eastAsia="ru-RU"/>
              </w:rPr>
              <w:t>Маркировка</w:t>
            </w:r>
          </w:p>
        </w:tc>
        <w:tc>
          <w:tcPr>
            <w:tcW w:w="992"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 </w:t>
            </w:r>
          </w:p>
        </w:tc>
        <w:tc>
          <w:tcPr>
            <w:tcW w:w="1985"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ind w:right="33"/>
              <w:jc w:val="right"/>
              <w:rPr>
                <w:rFonts w:ascii="Arial" w:eastAsia="Times New Roman" w:hAnsi="Arial" w:cs="Arial"/>
                <w:sz w:val="21"/>
                <w:szCs w:val="21"/>
                <w:lang w:eastAsia="ru-RU"/>
              </w:rPr>
            </w:pPr>
          </w:p>
        </w:tc>
      </w:tr>
      <w:tr w:rsidR="00673EF1" w:rsidRPr="001A2C92" w:rsidTr="008F7325">
        <w:trPr>
          <w:trHeight w:val="241"/>
        </w:trPr>
        <w:tc>
          <w:tcPr>
            <w:tcW w:w="568" w:type="dxa"/>
            <w:vMerge/>
            <w:tcBorders>
              <w:left w:val="single" w:sz="4" w:space="0" w:color="auto"/>
              <w:right w:val="single" w:sz="4" w:space="0" w:color="auto"/>
            </w:tcBorders>
            <w:shd w:val="clear" w:color="auto" w:fill="auto"/>
            <w:noWrap/>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6662"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sz w:val="21"/>
                <w:szCs w:val="21"/>
                <w:lang w:eastAsia="ru-RU"/>
              </w:rPr>
            </w:pPr>
            <w:r w:rsidRPr="001A2C92">
              <w:rPr>
                <w:rFonts w:ascii="Arial" w:eastAsia="Times New Roman" w:hAnsi="Arial" w:cs="Arial"/>
                <w:sz w:val="21"/>
                <w:szCs w:val="21"/>
                <w:lang w:eastAsia="ru-RU"/>
              </w:rPr>
              <w:t xml:space="preserve">нанесение номера маркировки (комплект) </w:t>
            </w:r>
          </w:p>
        </w:tc>
        <w:tc>
          <w:tcPr>
            <w:tcW w:w="992"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шт.</w:t>
            </w:r>
          </w:p>
        </w:tc>
        <w:tc>
          <w:tcPr>
            <w:tcW w:w="1985"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ind w:right="33"/>
              <w:jc w:val="right"/>
              <w:rPr>
                <w:rFonts w:ascii="Arial" w:eastAsia="Times New Roman" w:hAnsi="Arial" w:cs="Arial"/>
                <w:sz w:val="21"/>
                <w:szCs w:val="21"/>
                <w:lang w:eastAsia="ru-RU"/>
              </w:rPr>
            </w:pPr>
            <w:r w:rsidRPr="001A2C92">
              <w:rPr>
                <w:rFonts w:ascii="Arial" w:eastAsia="Times New Roman" w:hAnsi="Arial" w:cs="Arial"/>
                <w:sz w:val="21"/>
                <w:szCs w:val="21"/>
                <w:lang w:eastAsia="ru-RU"/>
              </w:rPr>
              <w:t>473</w:t>
            </w:r>
          </w:p>
        </w:tc>
      </w:tr>
      <w:tr w:rsidR="00673EF1" w:rsidRPr="001A2C92" w:rsidTr="008F7325">
        <w:trPr>
          <w:trHeight w:val="70"/>
        </w:trPr>
        <w:tc>
          <w:tcPr>
            <w:tcW w:w="568" w:type="dxa"/>
            <w:vMerge/>
            <w:tcBorders>
              <w:left w:val="single" w:sz="4" w:space="0" w:color="auto"/>
              <w:bottom w:val="single" w:sz="4" w:space="0" w:color="auto"/>
              <w:right w:val="single" w:sz="4" w:space="0" w:color="auto"/>
            </w:tcBorders>
            <w:shd w:val="clear" w:color="auto" w:fill="auto"/>
            <w:noWrap/>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p>
        </w:tc>
        <w:tc>
          <w:tcPr>
            <w:tcW w:w="6662" w:type="dxa"/>
            <w:gridSpan w:val="2"/>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rPr>
                <w:rFonts w:ascii="Arial" w:eastAsia="Times New Roman" w:hAnsi="Arial" w:cs="Arial"/>
                <w:sz w:val="21"/>
                <w:szCs w:val="21"/>
                <w:lang w:eastAsia="ru-RU"/>
              </w:rPr>
            </w:pPr>
            <w:r w:rsidRPr="001A2C92">
              <w:rPr>
                <w:rFonts w:ascii="Arial" w:eastAsia="Times New Roman" w:hAnsi="Arial" w:cs="Arial"/>
                <w:sz w:val="21"/>
                <w:szCs w:val="21"/>
                <w:lang w:eastAsia="ru-RU"/>
              </w:rPr>
              <w:t>нанесение номера маркировки (отдельный)</w:t>
            </w:r>
          </w:p>
        </w:tc>
        <w:tc>
          <w:tcPr>
            <w:tcW w:w="992"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шт.</w:t>
            </w:r>
          </w:p>
        </w:tc>
        <w:tc>
          <w:tcPr>
            <w:tcW w:w="1985" w:type="dxa"/>
            <w:tcBorders>
              <w:top w:val="nil"/>
              <w:left w:val="nil"/>
              <w:bottom w:val="single" w:sz="4" w:space="0" w:color="auto"/>
              <w:right w:val="single" w:sz="4" w:space="0" w:color="auto"/>
            </w:tcBorders>
            <w:shd w:val="clear" w:color="auto" w:fill="auto"/>
            <w:noWrap/>
            <w:vAlign w:val="center"/>
            <w:hideMark/>
          </w:tcPr>
          <w:p w:rsidR="00673EF1" w:rsidRPr="001A2C92" w:rsidRDefault="00673EF1" w:rsidP="00673EF1">
            <w:pPr>
              <w:spacing w:after="0" w:line="240" w:lineRule="auto"/>
              <w:ind w:right="33"/>
              <w:jc w:val="right"/>
              <w:rPr>
                <w:rFonts w:ascii="Arial" w:eastAsia="Times New Roman" w:hAnsi="Arial" w:cs="Arial"/>
                <w:sz w:val="21"/>
                <w:szCs w:val="21"/>
                <w:lang w:eastAsia="ru-RU"/>
              </w:rPr>
            </w:pPr>
            <w:r w:rsidRPr="001A2C92">
              <w:rPr>
                <w:rFonts w:ascii="Arial" w:eastAsia="Times New Roman" w:hAnsi="Arial" w:cs="Arial"/>
                <w:sz w:val="21"/>
                <w:szCs w:val="21"/>
                <w:lang w:eastAsia="ru-RU"/>
              </w:rPr>
              <w:t>68</w:t>
            </w:r>
          </w:p>
        </w:tc>
      </w:tr>
      <w:tr w:rsidR="00673EF1" w:rsidRPr="001A2C92" w:rsidTr="00B90CB0">
        <w:trPr>
          <w:trHeight w:val="70"/>
        </w:trPr>
        <w:tc>
          <w:tcPr>
            <w:tcW w:w="568" w:type="dxa"/>
            <w:tcBorders>
              <w:top w:val="single" w:sz="4" w:space="0" w:color="auto"/>
              <w:left w:val="single" w:sz="4" w:space="0" w:color="auto"/>
              <w:right w:val="single" w:sz="4" w:space="0" w:color="auto"/>
            </w:tcBorders>
            <w:shd w:val="clear" w:color="auto" w:fill="auto"/>
            <w:vAlign w:val="center"/>
          </w:tcPr>
          <w:p w:rsidR="00673EF1" w:rsidRPr="001A2C92" w:rsidRDefault="00673EF1" w:rsidP="00673EF1">
            <w:pPr>
              <w:spacing w:after="0" w:line="240" w:lineRule="auto"/>
              <w:jc w:val="both"/>
              <w:rPr>
                <w:rFonts w:ascii="Arial" w:eastAsia="Times New Roman" w:hAnsi="Arial" w:cs="Arial"/>
                <w:bCs/>
                <w:sz w:val="21"/>
                <w:szCs w:val="21"/>
                <w:u w:val="single"/>
                <w:lang w:eastAsia="ru-RU"/>
              </w:rPr>
            </w:pPr>
          </w:p>
        </w:tc>
        <w:tc>
          <w:tcPr>
            <w:tcW w:w="9639" w:type="dxa"/>
            <w:gridSpan w:val="4"/>
            <w:tcBorders>
              <w:top w:val="single" w:sz="4" w:space="0" w:color="auto"/>
              <w:left w:val="single" w:sz="4" w:space="0" w:color="auto"/>
              <w:right w:val="single" w:sz="4" w:space="0" w:color="auto"/>
            </w:tcBorders>
            <w:shd w:val="clear" w:color="auto" w:fill="auto"/>
            <w:vAlign w:val="center"/>
          </w:tcPr>
          <w:p w:rsidR="00673EF1" w:rsidRPr="00A319C3" w:rsidRDefault="00673EF1" w:rsidP="00673EF1">
            <w:pPr>
              <w:spacing w:after="0" w:line="240" w:lineRule="auto"/>
              <w:jc w:val="both"/>
              <w:rPr>
                <w:rFonts w:ascii="Arial" w:eastAsia="Times New Roman" w:hAnsi="Arial" w:cs="Arial"/>
                <w:bCs/>
                <w:sz w:val="18"/>
                <w:szCs w:val="18"/>
                <w:u w:val="single"/>
                <w:lang w:eastAsia="ru-RU"/>
              </w:rPr>
            </w:pPr>
            <w:r w:rsidRPr="00A319C3">
              <w:rPr>
                <w:rFonts w:ascii="Arial" w:eastAsia="Times New Roman" w:hAnsi="Arial" w:cs="Arial"/>
                <w:bCs/>
                <w:sz w:val="18"/>
                <w:szCs w:val="18"/>
                <w:u w:val="single"/>
                <w:lang w:eastAsia="ru-RU"/>
              </w:rPr>
              <w:t xml:space="preserve">Примечание: </w:t>
            </w:r>
          </w:p>
          <w:p w:rsidR="00673EF1" w:rsidRPr="00A319C3" w:rsidRDefault="00673EF1" w:rsidP="00673EF1">
            <w:pPr>
              <w:spacing w:after="0" w:line="240" w:lineRule="auto"/>
              <w:jc w:val="both"/>
              <w:rPr>
                <w:rFonts w:ascii="Arial" w:eastAsia="Times New Roman" w:hAnsi="Arial" w:cs="Arial"/>
                <w:b/>
                <w:bCs/>
                <w:sz w:val="18"/>
                <w:szCs w:val="18"/>
                <w:lang w:eastAsia="ru-RU"/>
              </w:rPr>
            </w:pPr>
            <w:r w:rsidRPr="00A319C3">
              <w:rPr>
                <w:rFonts w:ascii="Arial" w:eastAsia="Times New Roman" w:hAnsi="Arial" w:cs="Arial"/>
                <w:bCs/>
                <w:sz w:val="18"/>
                <w:szCs w:val="18"/>
                <w:vertAlign w:val="superscript"/>
                <w:lang w:eastAsia="ru-RU"/>
              </w:rPr>
              <w:t>1</w:t>
            </w:r>
            <w:r w:rsidRPr="00A319C3">
              <w:rPr>
                <w:rFonts w:ascii="Arial" w:eastAsia="Times New Roman" w:hAnsi="Arial" w:cs="Arial"/>
                <w:bCs/>
                <w:sz w:val="18"/>
                <w:szCs w:val="18"/>
                <w:lang w:eastAsia="ru-RU"/>
              </w:rPr>
              <w:t xml:space="preserve"> Стоимость услуг определяется расчётным путем по каждому виду работ в зависимости от объема и размеров подрабатываемых элементов контейнера.</w:t>
            </w:r>
          </w:p>
          <w:p w:rsidR="00673EF1" w:rsidRPr="00A319C3" w:rsidRDefault="00673EF1" w:rsidP="00673EF1">
            <w:pPr>
              <w:spacing w:after="0" w:line="240" w:lineRule="auto"/>
              <w:jc w:val="both"/>
              <w:rPr>
                <w:rFonts w:ascii="Arial" w:eastAsia="Times New Roman" w:hAnsi="Arial" w:cs="Arial"/>
                <w:bCs/>
                <w:sz w:val="18"/>
                <w:szCs w:val="18"/>
                <w:lang w:eastAsia="ru-RU"/>
              </w:rPr>
            </w:pPr>
            <w:r w:rsidRPr="00A319C3">
              <w:rPr>
                <w:rFonts w:ascii="Arial" w:eastAsia="Times New Roman" w:hAnsi="Arial" w:cs="Arial"/>
                <w:bCs/>
                <w:sz w:val="18"/>
                <w:szCs w:val="18"/>
                <w:vertAlign w:val="superscript"/>
                <w:lang w:eastAsia="ru-RU"/>
              </w:rPr>
              <w:t>2</w:t>
            </w:r>
            <w:r w:rsidRPr="00A319C3">
              <w:rPr>
                <w:rFonts w:ascii="Arial" w:eastAsia="Times New Roman" w:hAnsi="Arial" w:cs="Arial"/>
                <w:bCs/>
                <w:sz w:val="18"/>
                <w:szCs w:val="18"/>
                <w:lang w:eastAsia="ru-RU"/>
              </w:rPr>
              <w:t xml:space="preserve"> Работы производятся на специализированной площадке на территории ПАО «ВМТП».</w:t>
            </w:r>
            <w:r w:rsidRPr="00A319C3">
              <w:rPr>
                <w:rFonts w:ascii="Arial" w:eastAsia="Times New Roman" w:hAnsi="Arial" w:cs="Arial"/>
                <w:sz w:val="18"/>
                <w:szCs w:val="18"/>
                <w:lang w:eastAsia="ru-RU"/>
              </w:rPr>
              <w:t xml:space="preserve"> С</w:t>
            </w:r>
            <w:r w:rsidRPr="00A319C3">
              <w:rPr>
                <w:rFonts w:ascii="Arial" w:eastAsia="Times New Roman" w:hAnsi="Arial" w:cs="Arial"/>
                <w:bCs/>
                <w:sz w:val="18"/>
                <w:szCs w:val="18"/>
                <w:lang w:eastAsia="ru-RU"/>
              </w:rPr>
              <w:t>роки, объёмы и общая стоимость работ определяются на основании дефектной ведомости по указанным в настоящем Приложении тарифам. Дефектная ведомость оформляется по результатам осмотра контейнера на месте ремонта.</w:t>
            </w:r>
          </w:p>
          <w:p w:rsidR="00673EF1" w:rsidRPr="00A319C3" w:rsidRDefault="00673EF1" w:rsidP="00673EF1">
            <w:pPr>
              <w:spacing w:after="0" w:line="240" w:lineRule="auto"/>
              <w:jc w:val="both"/>
              <w:rPr>
                <w:rFonts w:ascii="Arial" w:eastAsia="Times New Roman" w:hAnsi="Arial" w:cs="Arial"/>
                <w:bCs/>
                <w:sz w:val="18"/>
                <w:szCs w:val="18"/>
                <w:lang w:eastAsia="ru-RU"/>
              </w:rPr>
            </w:pPr>
            <w:r w:rsidRPr="00A319C3">
              <w:rPr>
                <w:rFonts w:ascii="Arial" w:eastAsia="Times New Roman" w:hAnsi="Arial" w:cs="Arial"/>
                <w:bCs/>
                <w:sz w:val="18"/>
                <w:szCs w:val="18"/>
                <w:vertAlign w:val="superscript"/>
                <w:lang w:eastAsia="ru-RU"/>
              </w:rPr>
              <w:t>3</w:t>
            </w:r>
            <w:r w:rsidRPr="00A319C3">
              <w:rPr>
                <w:rFonts w:ascii="Arial" w:eastAsia="Times New Roman" w:hAnsi="Arial" w:cs="Arial"/>
                <w:bCs/>
                <w:sz w:val="18"/>
                <w:szCs w:val="18"/>
                <w:lang w:eastAsia="ru-RU"/>
              </w:rPr>
              <w:t xml:space="preserve"> Контейнер подается к месту ремонта в порожнем состоянии, очищенный от остатков груза, тары и упаковки. </w:t>
            </w:r>
          </w:p>
          <w:p w:rsidR="00673EF1" w:rsidRPr="00A319C3" w:rsidRDefault="00673EF1" w:rsidP="00673EF1">
            <w:pPr>
              <w:spacing w:after="0" w:line="240" w:lineRule="auto"/>
              <w:jc w:val="both"/>
              <w:rPr>
                <w:rFonts w:ascii="Arial" w:eastAsia="Times New Roman" w:hAnsi="Arial" w:cs="Arial"/>
                <w:bCs/>
                <w:sz w:val="18"/>
                <w:szCs w:val="18"/>
                <w:lang w:eastAsia="ru-RU"/>
              </w:rPr>
            </w:pPr>
            <w:r w:rsidRPr="00A319C3">
              <w:rPr>
                <w:rFonts w:ascii="Arial" w:eastAsia="Times New Roman" w:hAnsi="Arial" w:cs="Arial"/>
                <w:bCs/>
                <w:sz w:val="18"/>
                <w:szCs w:val="18"/>
                <w:vertAlign w:val="superscript"/>
                <w:lang w:eastAsia="ru-RU"/>
              </w:rPr>
              <w:t>4</w:t>
            </w:r>
            <w:r w:rsidRPr="00A319C3">
              <w:rPr>
                <w:rFonts w:ascii="Arial" w:eastAsia="Times New Roman" w:hAnsi="Arial" w:cs="Arial"/>
                <w:bCs/>
                <w:sz w:val="18"/>
                <w:szCs w:val="18"/>
                <w:lang w:eastAsia="ru-RU"/>
              </w:rPr>
              <w:t xml:space="preserve"> Заказчик обеспечивает получение необходимых разрешений таможенного органа на перемещение контейнеров/грузов с ПЗТК, СВХ к месту ремонта.</w:t>
            </w:r>
          </w:p>
          <w:p w:rsidR="00673EF1" w:rsidRPr="00A319C3" w:rsidRDefault="00673EF1" w:rsidP="00673EF1">
            <w:pPr>
              <w:spacing w:after="0" w:line="240" w:lineRule="auto"/>
              <w:jc w:val="both"/>
              <w:rPr>
                <w:rFonts w:ascii="Arial" w:eastAsia="Times New Roman" w:hAnsi="Arial" w:cs="Arial"/>
                <w:bCs/>
                <w:sz w:val="18"/>
                <w:szCs w:val="18"/>
                <w:lang w:eastAsia="ru-RU"/>
              </w:rPr>
            </w:pPr>
            <w:r w:rsidRPr="00A319C3">
              <w:rPr>
                <w:rFonts w:ascii="Arial" w:eastAsia="Times New Roman" w:hAnsi="Arial" w:cs="Arial"/>
                <w:bCs/>
                <w:sz w:val="18"/>
                <w:szCs w:val="18"/>
                <w:vertAlign w:val="superscript"/>
                <w:lang w:eastAsia="ru-RU"/>
              </w:rPr>
              <w:t>5</w:t>
            </w:r>
            <w:r w:rsidRPr="00A319C3">
              <w:rPr>
                <w:rFonts w:ascii="Arial" w:eastAsia="Times New Roman" w:hAnsi="Arial" w:cs="Arial"/>
                <w:bCs/>
                <w:sz w:val="18"/>
                <w:szCs w:val="18"/>
                <w:lang w:eastAsia="ru-RU"/>
              </w:rPr>
              <w:t xml:space="preserve"> Заказчик гарантирует, что направляемые в ремонт контейнеры принадлежат ему на праве собственности или ином законном праве.</w:t>
            </w:r>
          </w:p>
          <w:p w:rsidR="00673EF1" w:rsidRPr="00A319C3" w:rsidRDefault="00673EF1" w:rsidP="00673EF1">
            <w:pPr>
              <w:spacing w:after="0" w:line="240" w:lineRule="auto"/>
              <w:jc w:val="both"/>
              <w:rPr>
                <w:rFonts w:ascii="Arial" w:eastAsia="Times New Roman" w:hAnsi="Arial" w:cs="Arial"/>
                <w:color w:val="0000FF"/>
                <w:sz w:val="18"/>
                <w:szCs w:val="18"/>
                <w:u w:val="single"/>
                <w:lang w:eastAsia="ru-RU"/>
              </w:rPr>
            </w:pPr>
            <w:r w:rsidRPr="00A319C3">
              <w:rPr>
                <w:rFonts w:ascii="Arial" w:eastAsia="Times New Roman" w:hAnsi="Arial" w:cs="Arial"/>
                <w:bCs/>
                <w:sz w:val="18"/>
                <w:szCs w:val="18"/>
                <w:vertAlign w:val="superscript"/>
                <w:lang w:eastAsia="ru-RU"/>
              </w:rPr>
              <w:t>6</w:t>
            </w:r>
            <w:r w:rsidRPr="00A319C3">
              <w:rPr>
                <w:rFonts w:ascii="Arial" w:eastAsia="Times New Roman" w:hAnsi="Arial" w:cs="Arial"/>
                <w:bCs/>
                <w:sz w:val="18"/>
                <w:szCs w:val="18"/>
                <w:lang w:eastAsia="ru-RU"/>
              </w:rPr>
              <w:t xml:space="preserve">  Формы заявок, актов, дефектных ведомостей опубликованы на сайте: </w:t>
            </w:r>
            <w:hyperlink r:id="rId8" w:history="1">
              <w:r w:rsidRPr="00A319C3">
                <w:rPr>
                  <w:rFonts w:ascii="Arial" w:eastAsia="Times New Roman" w:hAnsi="Arial" w:cs="Arial"/>
                  <w:color w:val="0000FF"/>
                  <w:sz w:val="18"/>
                  <w:szCs w:val="18"/>
                  <w:u w:val="single"/>
                  <w:lang w:eastAsia="ru-RU"/>
                </w:rPr>
                <w:t>http://vmtp.ru/</w:t>
              </w:r>
            </w:hyperlink>
            <w:r w:rsidRPr="00A319C3">
              <w:rPr>
                <w:rFonts w:ascii="Arial" w:eastAsia="Times New Roman" w:hAnsi="Arial" w:cs="Arial"/>
                <w:color w:val="0000FF"/>
                <w:sz w:val="18"/>
                <w:szCs w:val="18"/>
                <w:u w:val="single"/>
                <w:lang w:eastAsia="ru-RU"/>
              </w:rPr>
              <w:t xml:space="preserve">. </w:t>
            </w:r>
          </w:p>
          <w:p w:rsidR="00673EF1" w:rsidRPr="00A319C3" w:rsidRDefault="00673EF1" w:rsidP="00B90CB0">
            <w:pPr>
              <w:pStyle w:val="af0"/>
              <w:numPr>
                <w:ilvl w:val="0"/>
                <w:numId w:val="7"/>
              </w:numPr>
              <w:jc w:val="both"/>
              <w:rPr>
                <w:rFonts w:ascii="Arial" w:eastAsia="Calibri" w:hAnsi="Arial" w:cs="Arial"/>
                <w:bCs/>
                <w:sz w:val="18"/>
                <w:szCs w:val="18"/>
              </w:rPr>
            </w:pPr>
            <w:r w:rsidRPr="00A319C3">
              <w:rPr>
                <w:rFonts w:ascii="Arial" w:eastAsia="Times New Roman" w:hAnsi="Arial" w:cs="Arial"/>
                <w:bCs/>
                <w:sz w:val="18"/>
                <w:szCs w:val="18"/>
                <w:u w:val="single"/>
                <w:lang w:eastAsia="ru-RU"/>
              </w:rPr>
              <w:t>Тариф включает:</w:t>
            </w:r>
          </w:p>
          <w:p w:rsidR="00673EF1" w:rsidRPr="00A319C3" w:rsidRDefault="00B90CB0" w:rsidP="00B90CB0">
            <w:pPr>
              <w:spacing w:after="0" w:line="240" w:lineRule="auto"/>
              <w:jc w:val="both"/>
              <w:rPr>
                <w:rFonts w:ascii="Arial" w:eastAsia="Calibri" w:hAnsi="Arial" w:cs="Arial"/>
                <w:bCs/>
                <w:sz w:val="18"/>
                <w:szCs w:val="18"/>
              </w:rPr>
            </w:pPr>
            <w:r w:rsidRPr="00A319C3">
              <w:rPr>
                <w:rFonts w:ascii="Arial" w:eastAsia="Calibri" w:hAnsi="Arial" w:cs="Arial"/>
                <w:bCs/>
                <w:sz w:val="18"/>
                <w:szCs w:val="18"/>
              </w:rPr>
              <w:t>1.</w:t>
            </w:r>
            <w:r w:rsidR="00673EF1" w:rsidRPr="00A319C3">
              <w:rPr>
                <w:rFonts w:ascii="Arial" w:eastAsia="Calibri" w:hAnsi="Arial" w:cs="Arial"/>
                <w:bCs/>
                <w:sz w:val="18"/>
                <w:szCs w:val="18"/>
              </w:rPr>
              <w:t xml:space="preserve"> Расходные материалы для соответствующих видов работ</w:t>
            </w:r>
          </w:p>
          <w:p w:rsidR="00673EF1" w:rsidRPr="00A319C3" w:rsidRDefault="00B90CB0" w:rsidP="00B90CB0">
            <w:pPr>
              <w:tabs>
                <w:tab w:val="left" w:pos="176"/>
              </w:tabs>
              <w:spacing w:after="0" w:line="240" w:lineRule="auto"/>
              <w:jc w:val="both"/>
              <w:rPr>
                <w:rFonts w:ascii="Arial" w:eastAsia="Times New Roman" w:hAnsi="Arial" w:cs="Arial"/>
                <w:color w:val="0000FF"/>
                <w:sz w:val="18"/>
                <w:szCs w:val="18"/>
                <w:u w:val="single"/>
                <w:lang w:eastAsia="ru-RU"/>
              </w:rPr>
            </w:pPr>
            <w:r w:rsidRPr="00A319C3">
              <w:rPr>
                <w:rFonts w:ascii="Arial" w:eastAsia="Calibri" w:hAnsi="Arial" w:cs="Arial"/>
                <w:bCs/>
                <w:sz w:val="18"/>
                <w:szCs w:val="18"/>
              </w:rPr>
              <w:t>2.</w:t>
            </w:r>
            <w:r w:rsidR="00673EF1" w:rsidRPr="00A319C3">
              <w:rPr>
                <w:rFonts w:ascii="Arial" w:eastAsia="Calibri" w:hAnsi="Arial" w:cs="Arial"/>
                <w:bCs/>
                <w:sz w:val="18"/>
                <w:szCs w:val="18"/>
              </w:rPr>
              <w:t xml:space="preserve"> Осмотр контейнера на ремонтной площадке с отражением технического состояния в дефектной ведомости.</w:t>
            </w:r>
          </w:p>
          <w:p w:rsidR="00673EF1" w:rsidRPr="00A319C3" w:rsidRDefault="00673EF1" w:rsidP="00B90CB0">
            <w:pPr>
              <w:spacing w:after="0" w:line="240" w:lineRule="auto"/>
              <w:jc w:val="both"/>
              <w:rPr>
                <w:rFonts w:ascii="Arial" w:eastAsia="Times New Roman" w:hAnsi="Arial" w:cs="Arial"/>
                <w:sz w:val="18"/>
                <w:szCs w:val="18"/>
                <w:u w:val="single"/>
                <w:lang w:eastAsia="ru-RU"/>
              </w:rPr>
            </w:pPr>
            <w:r w:rsidRPr="00A319C3">
              <w:rPr>
                <w:rFonts w:ascii="Arial" w:eastAsia="Times New Roman" w:hAnsi="Arial" w:cs="Arial"/>
                <w:sz w:val="18"/>
                <w:szCs w:val="18"/>
                <w:vertAlign w:val="superscript"/>
                <w:lang w:eastAsia="ru-RU"/>
              </w:rPr>
              <w:t xml:space="preserve">8 </w:t>
            </w:r>
            <w:r w:rsidRPr="00A319C3">
              <w:rPr>
                <w:rFonts w:ascii="Arial" w:eastAsia="Times New Roman" w:hAnsi="Arial" w:cs="Arial"/>
                <w:sz w:val="18"/>
                <w:szCs w:val="18"/>
                <w:lang w:eastAsia="ru-RU"/>
              </w:rPr>
              <w:t xml:space="preserve">  </w:t>
            </w:r>
            <w:r w:rsidRPr="00A319C3">
              <w:rPr>
                <w:rFonts w:ascii="Arial" w:eastAsia="Times New Roman" w:hAnsi="Arial" w:cs="Arial"/>
                <w:sz w:val="18"/>
                <w:szCs w:val="18"/>
                <w:u w:val="single"/>
                <w:lang w:eastAsia="ru-RU"/>
              </w:rPr>
              <w:t>Тариф не включает:</w:t>
            </w:r>
          </w:p>
          <w:p w:rsidR="00673EF1" w:rsidRPr="00A319C3" w:rsidRDefault="00673EF1" w:rsidP="00B90CB0">
            <w:pPr>
              <w:spacing w:after="0" w:line="240" w:lineRule="auto"/>
              <w:jc w:val="both"/>
              <w:rPr>
                <w:rFonts w:ascii="Arial" w:eastAsia="Times New Roman" w:hAnsi="Arial" w:cs="Arial"/>
                <w:sz w:val="18"/>
                <w:szCs w:val="18"/>
                <w:lang w:eastAsia="ru-RU"/>
              </w:rPr>
            </w:pPr>
            <w:r w:rsidRPr="00A319C3">
              <w:rPr>
                <w:rFonts w:ascii="Arial" w:eastAsia="Times New Roman" w:hAnsi="Arial" w:cs="Arial"/>
                <w:sz w:val="18"/>
                <w:szCs w:val="18"/>
                <w:lang w:eastAsia="ru-RU"/>
              </w:rPr>
              <w:t>1. Подачу/уборку кон</w:t>
            </w:r>
            <w:r w:rsidR="001E1C35" w:rsidRPr="00A319C3">
              <w:rPr>
                <w:rFonts w:ascii="Arial" w:eastAsia="Times New Roman" w:hAnsi="Arial" w:cs="Arial"/>
                <w:sz w:val="18"/>
                <w:szCs w:val="18"/>
                <w:lang w:eastAsia="ru-RU"/>
              </w:rPr>
              <w:t>тейнера на площадку для ремонта;</w:t>
            </w:r>
          </w:p>
          <w:p w:rsidR="00673EF1" w:rsidRPr="00A319C3" w:rsidRDefault="00673EF1" w:rsidP="00B90CB0">
            <w:pPr>
              <w:spacing w:after="0" w:line="240" w:lineRule="auto"/>
              <w:jc w:val="both"/>
              <w:rPr>
                <w:rFonts w:ascii="Arial" w:eastAsia="Times New Roman" w:hAnsi="Arial" w:cs="Arial"/>
                <w:sz w:val="18"/>
                <w:szCs w:val="18"/>
                <w:lang w:eastAsia="ru-RU"/>
              </w:rPr>
            </w:pPr>
            <w:r w:rsidRPr="00A319C3">
              <w:rPr>
                <w:rFonts w:ascii="Arial" w:eastAsia="Times New Roman" w:hAnsi="Arial" w:cs="Arial"/>
                <w:sz w:val="18"/>
                <w:szCs w:val="18"/>
                <w:lang w:eastAsia="ru-RU"/>
              </w:rPr>
              <w:lastRenderedPageBreak/>
              <w:t>2. Услуги терминала по выгрузке/погрузке контейнера по вариантам «автотранспорт – склад» и обратно</w:t>
            </w:r>
            <w:r w:rsidR="001E1C35" w:rsidRPr="00A319C3">
              <w:rPr>
                <w:rFonts w:ascii="Arial" w:eastAsia="Times New Roman" w:hAnsi="Arial" w:cs="Arial"/>
                <w:sz w:val="18"/>
                <w:szCs w:val="18"/>
                <w:lang w:eastAsia="ru-RU"/>
              </w:rPr>
              <w:t>;</w:t>
            </w:r>
          </w:p>
          <w:p w:rsidR="00B90CB0" w:rsidRPr="00A319C3" w:rsidRDefault="00B90CB0" w:rsidP="00B90CB0">
            <w:pPr>
              <w:spacing w:after="0" w:line="240" w:lineRule="auto"/>
              <w:jc w:val="both"/>
              <w:rPr>
                <w:rFonts w:ascii="Arial" w:eastAsia="Times New Roman" w:hAnsi="Arial" w:cs="Arial"/>
                <w:sz w:val="18"/>
                <w:szCs w:val="18"/>
                <w:lang w:eastAsia="ru-RU"/>
              </w:rPr>
            </w:pPr>
            <w:r w:rsidRPr="00A319C3">
              <w:rPr>
                <w:rFonts w:ascii="Arial" w:eastAsia="Times New Roman" w:hAnsi="Arial" w:cs="Arial"/>
                <w:sz w:val="18"/>
                <w:szCs w:val="18"/>
                <w:lang w:eastAsia="ru-RU"/>
              </w:rPr>
              <w:t>3.</w:t>
            </w:r>
            <w:r w:rsidR="001E1C35" w:rsidRPr="00A319C3">
              <w:rPr>
                <w:rFonts w:ascii="Arial" w:eastAsia="Times New Roman" w:hAnsi="Arial" w:cs="Arial"/>
                <w:sz w:val="18"/>
                <w:szCs w:val="18"/>
                <w:lang w:eastAsia="ru-RU"/>
              </w:rPr>
              <w:t xml:space="preserve"> </w:t>
            </w:r>
            <w:r w:rsidR="00673EF1" w:rsidRPr="00A319C3">
              <w:rPr>
                <w:rFonts w:ascii="Arial" w:eastAsia="Times New Roman" w:hAnsi="Arial" w:cs="Arial"/>
                <w:sz w:val="18"/>
                <w:szCs w:val="18"/>
                <w:lang w:eastAsia="ru-RU"/>
              </w:rPr>
              <w:t>ПРР и иные терминально-складские услуги</w:t>
            </w:r>
            <w:r w:rsidR="001E1C35" w:rsidRPr="00A319C3">
              <w:rPr>
                <w:rFonts w:ascii="Arial" w:eastAsia="Times New Roman" w:hAnsi="Arial" w:cs="Arial"/>
                <w:sz w:val="18"/>
                <w:szCs w:val="18"/>
                <w:lang w:eastAsia="ru-RU"/>
              </w:rPr>
              <w:t>;</w:t>
            </w:r>
          </w:p>
          <w:p w:rsidR="00B90CB0" w:rsidRPr="00A319C3" w:rsidRDefault="00B90CB0" w:rsidP="00B90CB0">
            <w:pPr>
              <w:spacing w:after="0" w:line="240" w:lineRule="auto"/>
              <w:jc w:val="both"/>
              <w:rPr>
                <w:rFonts w:ascii="Arial" w:eastAsia="Times New Roman" w:hAnsi="Arial" w:cs="Arial"/>
                <w:sz w:val="18"/>
                <w:szCs w:val="18"/>
                <w:lang w:eastAsia="ru-RU"/>
              </w:rPr>
            </w:pPr>
            <w:r w:rsidRPr="00A319C3">
              <w:rPr>
                <w:rFonts w:ascii="Arial" w:eastAsia="Times New Roman" w:hAnsi="Arial" w:cs="Arial"/>
                <w:sz w:val="18"/>
                <w:szCs w:val="18"/>
                <w:lang w:eastAsia="ru-RU"/>
              </w:rPr>
              <w:t>4.</w:t>
            </w:r>
            <w:r w:rsidR="001E1C35" w:rsidRPr="00A319C3">
              <w:rPr>
                <w:rFonts w:ascii="Arial" w:eastAsia="Times New Roman" w:hAnsi="Arial" w:cs="Arial"/>
                <w:sz w:val="18"/>
                <w:szCs w:val="18"/>
                <w:lang w:eastAsia="ru-RU"/>
              </w:rPr>
              <w:t xml:space="preserve"> </w:t>
            </w:r>
            <w:r w:rsidR="00673EF1" w:rsidRPr="00A319C3">
              <w:rPr>
                <w:rFonts w:ascii="Arial" w:eastAsia="Times New Roman" w:hAnsi="Arial" w:cs="Arial"/>
                <w:sz w:val="18"/>
                <w:szCs w:val="18"/>
                <w:lang w:eastAsia="ru-RU"/>
              </w:rPr>
              <w:t>Техническое наблюдение Российског</w:t>
            </w:r>
            <w:r w:rsidRPr="00A319C3">
              <w:rPr>
                <w:rFonts w:ascii="Arial" w:eastAsia="Times New Roman" w:hAnsi="Arial" w:cs="Arial"/>
                <w:sz w:val="18"/>
                <w:szCs w:val="18"/>
                <w:lang w:eastAsia="ru-RU"/>
              </w:rPr>
              <w:t>о морского регистра судоходства</w:t>
            </w:r>
            <w:r w:rsidR="001E1C35" w:rsidRPr="00A319C3">
              <w:rPr>
                <w:rFonts w:ascii="Arial" w:eastAsia="Times New Roman" w:hAnsi="Arial" w:cs="Arial"/>
                <w:sz w:val="18"/>
                <w:szCs w:val="18"/>
                <w:lang w:eastAsia="ru-RU"/>
              </w:rPr>
              <w:t>;</w:t>
            </w:r>
          </w:p>
          <w:p w:rsidR="00673EF1" w:rsidRPr="00B90CB0" w:rsidRDefault="00B90CB0" w:rsidP="00B90CB0">
            <w:pPr>
              <w:spacing w:after="0" w:line="240" w:lineRule="auto"/>
              <w:jc w:val="both"/>
              <w:rPr>
                <w:rFonts w:ascii="Arial" w:eastAsia="Times New Roman" w:hAnsi="Arial" w:cs="Arial"/>
                <w:sz w:val="21"/>
                <w:szCs w:val="21"/>
                <w:lang w:eastAsia="ru-RU"/>
              </w:rPr>
            </w:pPr>
            <w:r w:rsidRPr="00A319C3">
              <w:rPr>
                <w:rFonts w:ascii="Arial" w:eastAsia="Times New Roman" w:hAnsi="Arial" w:cs="Arial"/>
                <w:sz w:val="18"/>
                <w:szCs w:val="18"/>
                <w:lang w:eastAsia="ru-RU"/>
              </w:rPr>
              <w:t>5.</w:t>
            </w:r>
            <w:r w:rsidR="00673EF1" w:rsidRPr="00A319C3">
              <w:rPr>
                <w:rFonts w:ascii="Arial" w:eastAsia="Times New Roman" w:hAnsi="Arial" w:cs="Arial"/>
                <w:sz w:val="18"/>
                <w:szCs w:val="18"/>
                <w:lang w:eastAsia="ru-RU"/>
              </w:rPr>
              <w:t>Проверку исправности дополнительного оборудования и установок на контейнер (рефрижераторное, крепежное и пр.).</w:t>
            </w:r>
          </w:p>
        </w:tc>
      </w:tr>
      <w:tr w:rsidR="00673EF1" w:rsidRPr="001A2C92" w:rsidTr="00A319C3">
        <w:trPr>
          <w:trHeight w:val="410"/>
        </w:trPr>
        <w:tc>
          <w:tcPr>
            <w:tcW w:w="568" w:type="dxa"/>
            <w:tcBorders>
              <w:top w:val="single" w:sz="4" w:space="0" w:color="auto"/>
              <w:left w:val="single" w:sz="4" w:space="0" w:color="auto"/>
              <w:bottom w:val="single" w:sz="4" w:space="0" w:color="auto"/>
              <w:right w:val="single" w:sz="4" w:space="0" w:color="auto"/>
            </w:tcBorders>
            <w:shd w:val="clear" w:color="auto" w:fill="BFBFBF"/>
            <w:vAlign w:val="center"/>
          </w:tcPr>
          <w:p w:rsidR="00673EF1" w:rsidRPr="001A2C92" w:rsidRDefault="00673EF1" w:rsidP="00673EF1">
            <w:pPr>
              <w:spacing w:after="0" w:line="240" w:lineRule="auto"/>
              <w:jc w:val="center"/>
              <w:rPr>
                <w:rFonts w:ascii="Arial" w:eastAsia="Times New Roman" w:hAnsi="Arial" w:cs="Arial"/>
                <w:b/>
                <w:color w:val="000000"/>
                <w:sz w:val="21"/>
                <w:szCs w:val="21"/>
                <w:lang w:eastAsia="ru-RU"/>
              </w:rPr>
            </w:pPr>
            <w:r w:rsidRPr="001A2C92">
              <w:rPr>
                <w:rFonts w:ascii="Arial" w:eastAsia="Times New Roman" w:hAnsi="Arial" w:cs="Arial"/>
                <w:b/>
                <w:color w:val="000000"/>
                <w:sz w:val="21"/>
                <w:szCs w:val="21"/>
                <w:lang w:eastAsia="ru-RU"/>
              </w:rPr>
              <w:lastRenderedPageBreak/>
              <w:t>2.</w:t>
            </w:r>
          </w:p>
        </w:tc>
        <w:tc>
          <w:tcPr>
            <w:tcW w:w="9639" w:type="dxa"/>
            <w:gridSpan w:val="4"/>
            <w:tcBorders>
              <w:top w:val="single" w:sz="4" w:space="0" w:color="auto"/>
              <w:left w:val="single" w:sz="4" w:space="0" w:color="auto"/>
              <w:bottom w:val="single" w:sz="4" w:space="0" w:color="auto"/>
              <w:right w:val="single" w:sz="4" w:space="0" w:color="auto"/>
            </w:tcBorders>
            <w:shd w:val="clear" w:color="auto" w:fill="BFBFBF"/>
            <w:vAlign w:val="center"/>
          </w:tcPr>
          <w:p w:rsidR="00673EF1" w:rsidRPr="001A2C92" w:rsidRDefault="00673EF1" w:rsidP="001E1C35">
            <w:pPr>
              <w:spacing w:after="0" w:line="240" w:lineRule="auto"/>
              <w:jc w:val="center"/>
              <w:rPr>
                <w:rFonts w:ascii="Arial" w:eastAsia="Times New Roman" w:hAnsi="Arial" w:cs="Arial"/>
                <w:b/>
                <w:sz w:val="21"/>
                <w:szCs w:val="21"/>
                <w:lang w:eastAsia="ru-RU"/>
              </w:rPr>
            </w:pPr>
            <w:r w:rsidRPr="001A2C92">
              <w:rPr>
                <w:rFonts w:ascii="Arial" w:eastAsia="Times New Roman" w:hAnsi="Arial" w:cs="Arial"/>
                <w:b/>
                <w:sz w:val="21"/>
                <w:szCs w:val="21"/>
                <w:lang w:eastAsia="ru-RU"/>
              </w:rPr>
              <w:t>Услуги терминала по погрузке/выгрузке контейнера по варианту «АВТО-склад» или обратно</w:t>
            </w:r>
            <w:r w:rsidR="001E1C35">
              <w:rPr>
                <w:rFonts w:ascii="Arial" w:eastAsia="Times New Roman" w:hAnsi="Arial" w:cs="Arial"/>
                <w:b/>
                <w:sz w:val="21"/>
                <w:szCs w:val="21"/>
                <w:lang w:eastAsia="ru-RU"/>
              </w:rPr>
              <w:t xml:space="preserve"> </w:t>
            </w:r>
            <w:r w:rsidRPr="001A2C92">
              <w:rPr>
                <w:rFonts w:ascii="Arial" w:eastAsia="Times New Roman" w:hAnsi="Arial" w:cs="Arial"/>
                <w:b/>
                <w:sz w:val="21"/>
                <w:szCs w:val="21"/>
                <w:lang w:eastAsia="ru-RU"/>
              </w:rPr>
              <w:t>при внутрипортовых перемещениях в связи с проведением ремонта ктк</w:t>
            </w:r>
          </w:p>
        </w:tc>
      </w:tr>
      <w:tr w:rsidR="00673EF1" w:rsidRPr="001A2C92" w:rsidTr="001E1C35">
        <w:trPr>
          <w:trHeight w:val="258"/>
        </w:trPr>
        <w:tc>
          <w:tcPr>
            <w:tcW w:w="568" w:type="dxa"/>
            <w:vMerge w:val="restart"/>
            <w:tcBorders>
              <w:left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Cs/>
                <w:color w:val="000000"/>
                <w:sz w:val="21"/>
                <w:szCs w:val="21"/>
                <w:lang w:eastAsia="ru-RU"/>
              </w:rPr>
            </w:pPr>
            <w:r w:rsidRPr="001A2C92">
              <w:rPr>
                <w:rFonts w:ascii="Arial" w:eastAsia="Times New Roman" w:hAnsi="Arial" w:cs="Arial"/>
                <w:bCs/>
                <w:color w:val="000000"/>
                <w:sz w:val="21"/>
                <w:szCs w:val="21"/>
                <w:lang w:eastAsia="ru-RU"/>
              </w:rPr>
              <w:t>2.1</w:t>
            </w:r>
          </w:p>
        </w:tc>
        <w:tc>
          <w:tcPr>
            <w:tcW w:w="5548" w:type="dxa"/>
            <w:tcBorders>
              <w:top w:val="single" w:sz="4" w:space="0" w:color="auto"/>
              <w:left w:val="nil"/>
              <w:right w:val="single" w:sz="4" w:space="0" w:color="auto"/>
            </w:tcBorders>
            <w:shd w:val="clear" w:color="auto" w:fill="auto"/>
            <w:vAlign w:val="center"/>
            <w:hideMark/>
          </w:tcPr>
          <w:p w:rsidR="00673EF1" w:rsidRPr="001A2C92" w:rsidRDefault="00673EF1" w:rsidP="00673EF1">
            <w:pPr>
              <w:spacing w:after="0" w:line="240" w:lineRule="auto"/>
              <w:jc w:val="both"/>
              <w:rPr>
                <w:rFonts w:ascii="Arial" w:eastAsia="Times New Roman" w:hAnsi="Arial" w:cs="Arial"/>
                <w:sz w:val="21"/>
                <w:szCs w:val="21"/>
                <w:lang w:eastAsia="ru-RU"/>
              </w:rPr>
            </w:pPr>
            <w:r w:rsidRPr="001A2C92">
              <w:rPr>
                <w:rFonts w:ascii="Arial" w:eastAsia="Times New Roman" w:hAnsi="Arial" w:cs="Arial"/>
                <w:sz w:val="21"/>
                <w:szCs w:val="21"/>
                <w:lang w:eastAsia="ru-RU"/>
              </w:rPr>
              <w:t xml:space="preserve">20/40 – футовый порожний (вкл. реф. </w:t>
            </w:r>
            <w:r w:rsidRPr="001A2C92">
              <w:rPr>
                <w:rFonts w:ascii="Arial" w:eastAsia="Times New Roman" w:hAnsi="Arial" w:cs="Arial"/>
                <w:bCs/>
                <w:sz w:val="21"/>
                <w:szCs w:val="21"/>
                <w:lang w:eastAsia="ru-RU"/>
              </w:rPr>
              <w:t>контейнер</w:t>
            </w:r>
            <w:r w:rsidRPr="001A2C92">
              <w:rPr>
                <w:rFonts w:ascii="Arial" w:eastAsia="Times New Roman" w:hAnsi="Arial" w:cs="Arial"/>
                <w:sz w:val="21"/>
                <w:szCs w:val="21"/>
                <w:lang w:eastAsia="ru-RU"/>
              </w:rPr>
              <w:t>)</w:t>
            </w:r>
          </w:p>
        </w:tc>
        <w:tc>
          <w:tcPr>
            <w:tcW w:w="2106" w:type="dxa"/>
            <w:gridSpan w:val="2"/>
            <w:tcBorders>
              <w:top w:val="nil"/>
              <w:left w:val="nil"/>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eastAsia="Times New Roman" w:hAnsi="Arial" w:cs="Arial"/>
                <w:sz w:val="21"/>
                <w:szCs w:val="21"/>
                <w:lang w:eastAsia="ru-RU"/>
              </w:rPr>
              <w:t>контейнер</w:t>
            </w:r>
          </w:p>
        </w:tc>
        <w:tc>
          <w:tcPr>
            <w:tcW w:w="1985" w:type="dxa"/>
            <w:tcBorders>
              <w:top w:val="single" w:sz="4" w:space="0" w:color="auto"/>
              <w:left w:val="nil"/>
              <w:right w:val="single" w:sz="4" w:space="0" w:color="auto"/>
            </w:tcBorders>
            <w:shd w:val="clear" w:color="auto" w:fill="auto"/>
            <w:vAlign w:val="bottom"/>
          </w:tcPr>
          <w:p w:rsidR="00673EF1" w:rsidRPr="001A2C92" w:rsidRDefault="00673EF1" w:rsidP="00673EF1">
            <w:pPr>
              <w:spacing w:after="0" w:line="240" w:lineRule="auto"/>
              <w:jc w:val="right"/>
              <w:rPr>
                <w:rFonts w:ascii="Arial" w:eastAsia="Times New Roman" w:hAnsi="Arial" w:cs="Arial"/>
                <w:sz w:val="21"/>
                <w:szCs w:val="21"/>
                <w:lang w:eastAsia="ru-RU"/>
              </w:rPr>
            </w:pPr>
            <w:r w:rsidRPr="001A2C92">
              <w:rPr>
                <w:rFonts w:ascii="Arial" w:eastAsia="Times New Roman" w:hAnsi="Arial" w:cs="Arial"/>
                <w:sz w:val="21"/>
                <w:szCs w:val="21"/>
                <w:lang w:eastAsia="ru-RU"/>
              </w:rPr>
              <w:t>3500</w:t>
            </w:r>
          </w:p>
        </w:tc>
      </w:tr>
      <w:tr w:rsidR="00673EF1" w:rsidRPr="001A2C92" w:rsidTr="00B90CB0">
        <w:trPr>
          <w:trHeight w:val="551"/>
        </w:trPr>
        <w:tc>
          <w:tcPr>
            <w:tcW w:w="568" w:type="dxa"/>
            <w:vMerge/>
            <w:tcBorders>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Cs/>
                <w:color w:val="000000"/>
                <w:sz w:val="21"/>
                <w:szCs w:val="21"/>
                <w:lang w:eastAsia="ru-RU"/>
              </w:rPr>
            </w:pPr>
          </w:p>
        </w:tc>
        <w:tc>
          <w:tcPr>
            <w:tcW w:w="9639" w:type="dxa"/>
            <w:gridSpan w:val="4"/>
            <w:tcBorders>
              <w:top w:val="single" w:sz="4" w:space="0" w:color="auto"/>
              <w:left w:val="nil"/>
              <w:bottom w:val="single" w:sz="4" w:space="0" w:color="auto"/>
              <w:right w:val="single" w:sz="4" w:space="0" w:color="auto"/>
            </w:tcBorders>
            <w:shd w:val="clear" w:color="auto" w:fill="auto"/>
            <w:vAlign w:val="center"/>
            <w:hideMark/>
          </w:tcPr>
          <w:p w:rsidR="00673EF1" w:rsidRPr="00A319C3" w:rsidRDefault="00673EF1" w:rsidP="00673EF1">
            <w:pPr>
              <w:spacing w:after="0" w:line="240" w:lineRule="auto"/>
              <w:jc w:val="both"/>
              <w:rPr>
                <w:rFonts w:ascii="Arial" w:eastAsia="Times New Roman" w:hAnsi="Arial" w:cs="Arial"/>
                <w:sz w:val="18"/>
                <w:szCs w:val="18"/>
                <w:lang w:eastAsia="ru-RU"/>
              </w:rPr>
            </w:pPr>
            <w:r w:rsidRPr="00A319C3">
              <w:rPr>
                <w:rFonts w:ascii="Arial" w:eastAsia="Times New Roman" w:hAnsi="Arial" w:cs="Arial"/>
                <w:sz w:val="18"/>
                <w:szCs w:val="18"/>
                <w:lang w:eastAsia="ru-RU"/>
              </w:rPr>
              <w:t>Примечание: Тариф включает выгрузку с автотранспорта Заказчика, перемещение к месту ремонта, погрузку на внутрипортовый транспорт, внутрипортовое перемещение и постановку в сток.</w:t>
            </w:r>
          </w:p>
        </w:tc>
      </w:tr>
    </w:tbl>
    <w:p w:rsidR="00A319C3" w:rsidRPr="00A319C3" w:rsidRDefault="00A319C3" w:rsidP="00A319C3">
      <w:pPr>
        <w:spacing w:after="0" w:line="240" w:lineRule="auto"/>
        <w:ind w:left="-284" w:right="-1" w:firstLine="426"/>
        <w:jc w:val="center"/>
        <w:rPr>
          <w:rFonts w:ascii="Arial" w:eastAsia="Times New Roman" w:hAnsi="Arial" w:cs="Arial"/>
          <w:bCs/>
          <w:color w:val="0D0D0D"/>
          <w:kern w:val="28"/>
          <w:sz w:val="16"/>
          <w:szCs w:val="16"/>
          <w:u w:val="single"/>
          <w:lang w:eastAsia="ru-RU"/>
        </w:rPr>
      </w:pPr>
    </w:p>
    <w:p w:rsidR="00673EF1" w:rsidRDefault="00673EF1" w:rsidP="00A319C3">
      <w:pPr>
        <w:spacing w:after="0" w:line="240" w:lineRule="auto"/>
        <w:ind w:left="-284" w:right="-1" w:firstLine="426"/>
        <w:rPr>
          <w:rFonts w:ascii="Arial" w:eastAsia="Times New Roman" w:hAnsi="Arial" w:cs="Arial"/>
          <w:bCs/>
          <w:color w:val="0D0D0D"/>
          <w:kern w:val="28"/>
          <w:sz w:val="21"/>
          <w:szCs w:val="21"/>
          <w:u w:val="single"/>
          <w:lang w:eastAsia="ru-RU"/>
        </w:rPr>
      </w:pPr>
      <w:r w:rsidRPr="001E1C35">
        <w:rPr>
          <w:rFonts w:ascii="Arial" w:eastAsia="Times New Roman" w:hAnsi="Arial" w:cs="Arial"/>
          <w:bCs/>
          <w:color w:val="0D0D0D"/>
          <w:kern w:val="28"/>
          <w:sz w:val="21"/>
          <w:szCs w:val="21"/>
          <w:u w:val="single"/>
          <w:lang w:eastAsia="ru-RU"/>
        </w:rPr>
        <w:t>Примечание</w:t>
      </w:r>
      <w:r w:rsidR="001E1C35" w:rsidRPr="001E1C35">
        <w:rPr>
          <w:rFonts w:ascii="Arial" w:eastAsia="Times New Roman" w:hAnsi="Arial" w:cs="Arial"/>
          <w:bCs/>
          <w:color w:val="0D0D0D"/>
          <w:kern w:val="28"/>
          <w:sz w:val="21"/>
          <w:szCs w:val="21"/>
          <w:u w:val="single"/>
          <w:lang w:eastAsia="ru-RU"/>
        </w:rPr>
        <w:t xml:space="preserve"> </w:t>
      </w:r>
      <w:r w:rsidR="001E1C35">
        <w:rPr>
          <w:rFonts w:ascii="Arial" w:eastAsia="Times New Roman" w:hAnsi="Arial" w:cs="Arial"/>
          <w:bCs/>
          <w:color w:val="0D0D0D"/>
          <w:kern w:val="28"/>
          <w:sz w:val="21"/>
          <w:szCs w:val="21"/>
          <w:u w:val="single"/>
          <w:lang w:eastAsia="ru-RU"/>
        </w:rPr>
        <w:t xml:space="preserve">к </w:t>
      </w:r>
      <w:r w:rsidR="001E1C35" w:rsidRPr="001E1C35">
        <w:rPr>
          <w:rFonts w:ascii="Arial" w:eastAsia="Times New Roman" w:hAnsi="Arial" w:cs="Arial"/>
          <w:bCs/>
          <w:color w:val="0D0D0D"/>
          <w:kern w:val="28"/>
          <w:sz w:val="21"/>
          <w:szCs w:val="21"/>
          <w:u w:val="single"/>
          <w:lang w:eastAsia="ru-RU"/>
        </w:rPr>
        <w:t>Тарифно</w:t>
      </w:r>
      <w:r w:rsidR="001E1C35">
        <w:rPr>
          <w:rFonts w:ascii="Arial" w:eastAsia="Times New Roman" w:hAnsi="Arial" w:cs="Arial"/>
          <w:bCs/>
          <w:color w:val="0D0D0D"/>
          <w:kern w:val="28"/>
          <w:sz w:val="21"/>
          <w:szCs w:val="21"/>
          <w:u w:val="single"/>
          <w:lang w:eastAsia="ru-RU"/>
        </w:rPr>
        <w:t>му</w:t>
      </w:r>
      <w:r w:rsidR="001E1C35" w:rsidRPr="001E1C35">
        <w:rPr>
          <w:rFonts w:ascii="Arial" w:eastAsia="Times New Roman" w:hAnsi="Arial" w:cs="Arial"/>
          <w:bCs/>
          <w:color w:val="0D0D0D"/>
          <w:kern w:val="28"/>
          <w:sz w:val="21"/>
          <w:szCs w:val="21"/>
          <w:u w:val="single"/>
          <w:lang w:eastAsia="ru-RU"/>
        </w:rPr>
        <w:t xml:space="preserve"> приложени</w:t>
      </w:r>
      <w:r w:rsidR="001E1C35">
        <w:rPr>
          <w:rFonts w:ascii="Arial" w:eastAsia="Times New Roman" w:hAnsi="Arial" w:cs="Arial"/>
          <w:bCs/>
          <w:color w:val="0D0D0D"/>
          <w:kern w:val="28"/>
          <w:sz w:val="21"/>
          <w:szCs w:val="21"/>
          <w:u w:val="single"/>
          <w:lang w:eastAsia="ru-RU"/>
        </w:rPr>
        <w:t>ю</w:t>
      </w:r>
      <w:r w:rsidR="001E1C35" w:rsidRPr="001E1C35">
        <w:rPr>
          <w:rFonts w:ascii="Arial" w:eastAsia="Times New Roman" w:hAnsi="Arial" w:cs="Arial"/>
          <w:bCs/>
          <w:color w:val="0D0D0D"/>
          <w:kern w:val="28"/>
          <w:sz w:val="21"/>
          <w:szCs w:val="21"/>
          <w:u w:val="single"/>
          <w:lang w:eastAsia="ru-RU"/>
        </w:rPr>
        <w:t xml:space="preserve"> к Договору</w:t>
      </w:r>
      <w:r w:rsidRPr="001E1C35">
        <w:rPr>
          <w:rFonts w:ascii="Arial" w:eastAsia="Times New Roman" w:hAnsi="Arial" w:cs="Arial"/>
          <w:bCs/>
          <w:color w:val="0D0D0D"/>
          <w:kern w:val="28"/>
          <w:sz w:val="21"/>
          <w:szCs w:val="21"/>
          <w:u w:val="single"/>
          <w:lang w:eastAsia="ru-RU"/>
        </w:rPr>
        <w:t>:</w:t>
      </w:r>
    </w:p>
    <w:p w:rsidR="00F74139" w:rsidRDefault="00F74139" w:rsidP="00A319C3">
      <w:pPr>
        <w:spacing w:after="0" w:line="240" w:lineRule="auto"/>
        <w:ind w:left="-284" w:right="-1" w:firstLine="426"/>
        <w:rPr>
          <w:rFonts w:ascii="Arial" w:eastAsia="Times New Roman" w:hAnsi="Arial" w:cs="Arial"/>
          <w:bCs/>
          <w:color w:val="0D0D0D"/>
          <w:kern w:val="28"/>
          <w:sz w:val="21"/>
          <w:szCs w:val="21"/>
          <w:u w:val="single"/>
          <w:lang w:eastAsia="ru-RU"/>
        </w:rPr>
      </w:pPr>
    </w:p>
    <w:p w:rsidR="00673EF1" w:rsidRPr="008F7325" w:rsidRDefault="00673EF1" w:rsidP="00673EF1">
      <w:pPr>
        <w:tabs>
          <w:tab w:val="right" w:pos="9498"/>
          <w:tab w:val="right" w:pos="9923"/>
          <w:tab w:val="right" w:pos="10915"/>
        </w:tabs>
        <w:spacing w:after="0" w:line="240" w:lineRule="auto"/>
        <w:ind w:left="-284" w:right="-1" w:firstLine="426"/>
        <w:jc w:val="both"/>
        <w:rPr>
          <w:rFonts w:ascii="Arial" w:eastAsia="Times New Roman" w:hAnsi="Arial" w:cs="Arial"/>
          <w:bCs/>
          <w:color w:val="0D0D0D"/>
          <w:kern w:val="28"/>
          <w:sz w:val="21"/>
          <w:szCs w:val="21"/>
          <w:lang w:eastAsia="ru-RU"/>
        </w:rPr>
      </w:pPr>
      <w:r w:rsidRPr="008F7325">
        <w:rPr>
          <w:rFonts w:ascii="Arial" w:eastAsia="Times New Roman" w:hAnsi="Arial" w:cs="Arial"/>
          <w:bCs/>
          <w:color w:val="0D0D0D"/>
          <w:kern w:val="28"/>
          <w:sz w:val="21"/>
          <w:szCs w:val="21"/>
          <w:vertAlign w:val="superscript"/>
          <w:lang w:eastAsia="ru-RU"/>
        </w:rPr>
        <w:t xml:space="preserve">1 </w:t>
      </w:r>
      <w:r w:rsidRPr="008F7325">
        <w:rPr>
          <w:rFonts w:ascii="Arial" w:eastAsia="Times New Roman" w:hAnsi="Arial" w:cs="Arial"/>
          <w:bCs/>
          <w:color w:val="0D0D0D"/>
          <w:kern w:val="28"/>
          <w:sz w:val="21"/>
          <w:szCs w:val="21"/>
          <w:lang w:eastAsia="ru-RU"/>
        </w:rPr>
        <w:t>Для целей настоящего Тарифного приложения к Договору под АВТО/ЖД/МОРЕ понимаются автомобильный, железнодорожный и морской виды транспорта соответственно.</w:t>
      </w:r>
    </w:p>
    <w:p w:rsidR="00F74139" w:rsidRDefault="00F74139" w:rsidP="00673EF1">
      <w:pPr>
        <w:spacing w:after="0" w:line="240" w:lineRule="auto"/>
        <w:ind w:left="-284" w:right="-1" w:firstLine="426"/>
        <w:jc w:val="both"/>
        <w:rPr>
          <w:rFonts w:ascii="Arial" w:eastAsia="Times New Roman" w:hAnsi="Arial" w:cs="Arial"/>
          <w:sz w:val="21"/>
          <w:szCs w:val="21"/>
          <w:vertAlign w:val="superscript"/>
          <w:lang w:eastAsia="ru-RU"/>
        </w:rPr>
      </w:pPr>
    </w:p>
    <w:p w:rsidR="00673EF1" w:rsidRPr="008F7325" w:rsidRDefault="00673EF1" w:rsidP="00673EF1">
      <w:pPr>
        <w:spacing w:after="0" w:line="240" w:lineRule="auto"/>
        <w:ind w:left="-284" w:right="-1" w:firstLine="426"/>
        <w:jc w:val="both"/>
        <w:rPr>
          <w:rFonts w:ascii="Arial" w:eastAsia="Times New Roman" w:hAnsi="Arial" w:cs="Arial"/>
          <w:sz w:val="21"/>
          <w:szCs w:val="21"/>
          <w:lang w:eastAsia="ru-RU"/>
        </w:rPr>
      </w:pPr>
      <w:r w:rsidRPr="008F7325">
        <w:rPr>
          <w:rFonts w:ascii="Arial" w:eastAsia="Times New Roman" w:hAnsi="Arial" w:cs="Arial"/>
          <w:sz w:val="21"/>
          <w:szCs w:val="21"/>
          <w:vertAlign w:val="superscript"/>
          <w:lang w:eastAsia="ru-RU"/>
        </w:rPr>
        <w:t>2</w:t>
      </w:r>
      <w:r w:rsidRPr="008F7325">
        <w:rPr>
          <w:rFonts w:ascii="Arial" w:eastAsia="Times New Roman" w:hAnsi="Arial" w:cs="Arial"/>
          <w:sz w:val="21"/>
          <w:szCs w:val="21"/>
          <w:lang w:eastAsia="ru-RU"/>
        </w:rPr>
        <w:t xml:space="preserve"> В случае смены экспедитора по акту приёма-передачи экспедирование контейнера/груза передаётся датой передачи от первого экспедитора при подтверждении приёма контейнера/груза вторым экспедитором.</w:t>
      </w:r>
    </w:p>
    <w:p w:rsidR="00F74139" w:rsidRDefault="00F74139" w:rsidP="00673EF1">
      <w:pPr>
        <w:spacing w:after="0" w:line="240" w:lineRule="auto"/>
        <w:ind w:left="-284" w:right="-1" w:firstLine="426"/>
        <w:jc w:val="both"/>
        <w:rPr>
          <w:rFonts w:ascii="Arial" w:eastAsia="Times New Roman" w:hAnsi="Arial" w:cs="Arial"/>
          <w:sz w:val="21"/>
          <w:szCs w:val="21"/>
          <w:lang w:eastAsia="ru-RU"/>
        </w:rPr>
      </w:pPr>
    </w:p>
    <w:p w:rsidR="00673EF1" w:rsidRPr="008F7325" w:rsidRDefault="00673EF1" w:rsidP="00673EF1">
      <w:pPr>
        <w:spacing w:after="0" w:line="240" w:lineRule="auto"/>
        <w:ind w:left="-284" w:right="-1" w:firstLine="426"/>
        <w:jc w:val="both"/>
        <w:rPr>
          <w:rFonts w:ascii="Arial" w:eastAsia="Times New Roman" w:hAnsi="Arial" w:cs="Arial"/>
          <w:sz w:val="21"/>
          <w:szCs w:val="21"/>
          <w:lang w:eastAsia="ru-RU"/>
        </w:rPr>
      </w:pPr>
      <w:r w:rsidRPr="008F7325">
        <w:rPr>
          <w:rFonts w:ascii="Arial" w:eastAsia="Times New Roman" w:hAnsi="Arial" w:cs="Arial"/>
          <w:sz w:val="21"/>
          <w:szCs w:val="21"/>
          <w:lang w:eastAsia="ru-RU"/>
        </w:rPr>
        <w:t xml:space="preserve">2.1. </w:t>
      </w:r>
      <w:r w:rsidRPr="008F7325">
        <w:rPr>
          <w:rFonts w:ascii="Arial" w:eastAsia="Times New Roman" w:hAnsi="Arial" w:cs="Arial"/>
          <w:b/>
          <w:sz w:val="21"/>
          <w:szCs w:val="21"/>
          <w:lang w:eastAsia="ru-RU"/>
        </w:rPr>
        <w:t>Груженые контейнеры:</w:t>
      </w:r>
    </w:p>
    <w:p w:rsidR="00673EF1" w:rsidRPr="008F7325" w:rsidRDefault="00673EF1" w:rsidP="00673EF1">
      <w:pPr>
        <w:spacing w:after="0" w:line="240" w:lineRule="auto"/>
        <w:ind w:left="-284" w:right="-1" w:firstLine="426"/>
        <w:jc w:val="both"/>
        <w:rPr>
          <w:rFonts w:ascii="Arial" w:eastAsia="Times New Roman" w:hAnsi="Arial" w:cs="Arial"/>
          <w:sz w:val="21"/>
          <w:szCs w:val="21"/>
          <w:lang w:eastAsia="ru-RU"/>
        </w:rPr>
      </w:pPr>
      <w:r w:rsidRPr="008F7325">
        <w:rPr>
          <w:rFonts w:ascii="Arial" w:eastAsia="Times New Roman" w:hAnsi="Arial" w:cs="Arial"/>
          <w:sz w:val="21"/>
          <w:szCs w:val="21"/>
          <w:lang w:eastAsia="ru-RU"/>
        </w:rPr>
        <w:t>При передаче груженого контейнера на отправку/приём другому экспедитору оплата за оказанные услуги/выполненные работы производится в полном объёме конечным экспедитором на основании соответствующего договора между конечным экспедитором и ПАО «ВМТП».</w:t>
      </w:r>
    </w:p>
    <w:p w:rsidR="00673EF1" w:rsidRPr="008F7325" w:rsidRDefault="00673EF1" w:rsidP="00673EF1">
      <w:pPr>
        <w:spacing w:after="0" w:line="240" w:lineRule="auto"/>
        <w:ind w:left="-284" w:right="-1" w:firstLine="426"/>
        <w:jc w:val="both"/>
        <w:rPr>
          <w:rFonts w:ascii="Arial" w:eastAsia="Times New Roman" w:hAnsi="Arial" w:cs="Arial"/>
          <w:sz w:val="21"/>
          <w:szCs w:val="21"/>
          <w:lang w:eastAsia="ru-RU"/>
        </w:rPr>
      </w:pPr>
      <w:r w:rsidRPr="008F7325">
        <w:rPr>
          <w:rFonts w:ascii="Arial" w:eastAsia="Times New Roman" w:hAnsi="Arial" w:cs="Arial"/>
          <w:sz w:val="21"/>
          <w:szCs w:val="21"/>
          <w:lang w:eastAsia="ru-RU"/>
        </w:rPr>
        <w:t>В случае изменения направления выдачи/приёма груженого контейнера/груза, смены номинированного экспедитора расчёт платежей производится по условиям и тарифам конечного направления (по договору соответствующего направления, в случае его отсутствия – по тарифам аналогичного договора.</w:t>
      </w:r>
    </w:p>
    <w:p w:rsidR="00F74139" w:rsidRDefault="00F74139" w:rsidP="00673EF1">
      <w:pPr>
        <w:spacing w:after="0" w:line="240" w:lineRule="auto"/>
        <w:ind w:left="-284" w:right="-1" w:firstLine="426"/>
        <w:jc w:val="both"/>
        <w:rPr>
          <w:rFonts w:ascii="Arial" w:eastAsia="Times New Roman" w:hAnsi="Arial" w:cs="Arial"/>
          <w:sz w:val="21"/>
          <w:szCs w:val="21"/>
          <w:lang w:eastAsia="ru-RU"/>
        </w:rPr>
      </w:pPr>
    </w:p>
    <w:p w:rsidR="00673EF1" w:rsidRPr="008F7325" w:rsidRDefault="00673EF1" w:rsidP="00673EF1">
      <w:pPr>
        <w:spacing w:after="0" w:line="240" w:lineRule="auto"/>
        <w:ind w:left="-284" w:right="-1" w:firstLine="426"/>
        <w:jc w:val="both"/>
        <w:rPr>
          <w:rFonts w:ascii="Arial" w:eastAsia="Times New Roman" w:hAnsi="Arial" w:cs="Arial"/>
          <w:sz w:val="21"/>
          <w:szCs w:val="21"/>
          <w:lang w:eastAsia="ru-RU"/>
        </w:rPr>
      </w:pPr>
      <w:r w:rsidRPr="008F7325">
        <w:rPr>
          <w:rFonts w:ascii="Arial" w:eastAsia="Times New Roman" w:hAnsi="Arial" w:cs="Arial"/>
          <w:sz w:val="21"/>
          <w:szCs w:val="21"/>
          <w:lang w:eastAsia="ru-RU"/>
        </w:rPr>
        <w:t xml:space="preserve">2.2. </w:t>
      </w:r>
      <w:r w:rsidRPr="008F7325">
        <w:rPr>
          <w:rFonts w:ascii="Arial" w:eastAsia="Times New Roman" w:hAnsi="Arial" w:cs="Arial"/>
          <w:b/>
          <w:sz w:val="21"/>
          <w:szCs w:val="21"/>
          <w:lang w:eastAsia="ru-RU"/>
        </w:rPr>
        <w:t>Порожние контейнеры:</w:t>
      </w:r>
    </w:p>
    <w:p w:rsidR="00673EF1" w:rsidRPr="008F7325" w:rsidRDefault="00673EF1" w:rsidP="00673EF1">
      <w:pPr>
        <w:spacing w:after="0" w:line="240" w:lineRule="auto"/>
        <w:ind w:left="-284" w:right="-1" w:firstLine="426"/>
        <w:jc w:val="both"/>
        <w:rPr>
          <w:rFonts w:ascii="Arial" w:eastAsia="Times New Roman" w:hAnsi="Arial" w:cs="Arial"/>
          <w:sz w:val="21"/>
          <w:szCs w:val="21"/>
          <w:lang w:eastAsia="ru-RU"/>
        </w:rPr>
      </w:pPr>
      <w:r w:rsidRPr="008F7325">
        <w:rPr>
          <w:rFonts w:ascii="Arial" w:eastAsia="Times New Roman" w:hAnsi="Arial" w:cs="Arial"/>
          <w:sz w:val="21"/>
          <w:szCs w:val="21"/>
          <w:lang w:eastAsia="ru-RU"/>
        </w:rPr>
        <w:t>При передаче порожнего контейнера на отправку/приём другому экспедитору оплата за оказанные услуги/выполненные работы производится в полном объёме до даты передачи первоначальным экспедитором, а после даты передачи -конечным экспедитором на основании соответствующего договора между конечным экспедитором и ПАО «ВМТП».</w:t>
      </w:r>
    </w:p>
    <w:p w:rsidR="00673EF1" w:rsidRPr="008F7325" w:rsidRDefault="00673EF1" w:rsidP="00673EF1">
      <w:pPr>
        <w:tabs>
          <w:tab w:val="right" w:pos="9214"/>
          <w:tab w:val="right" w:pos="9356"/>
          <w:tab w:val="right" w:pos="10915"/>
        </w:tabs>
        <w:spacing w:after="0" w:line="240" w:lineRule="auto"/>
        <w:ind w:left="-284" w:right="-1" w:firstLine="426"/>
        <w:jc w:val="both"/>
        <w:rPr>
          <w:rFonts w:ascii="Arial" w:eastAsia="Times New Roman" w:hAnsi="Arial" w:cs="Arial"/>
          <w:sz w:val="21"/>
          <w:szCs w:val="21"/>
          <w:lang w:eastAsia="ru-RU"/>
        </w:rPr>
      </w:pPr>
      <w:r w:rsidRPr="008F7325">
        <w:rPr>
          <w:rFonts w:ascii="Arial" w:eastAsia="Times New Roman" w:hAnsi="Arial" w:cs="Arial"/>
          <w:sz w:val="21"/>
          <w:szCs w:val="21"/>
          <w:lang w:eastAsia="ru-RU"/>
        </w:rPr>
        <w:t>В случае изменения направления выдачи/приёма порожнего контейнера, смены номинированного экспедитора расчёт платежей производится до даты передачи по условиям и тарифам первоначального направления, а после даты передачи по условиям и тарифам конечного направления (по договору соответствующего направления, в случае его отсутствия – по тарифам аналогичного договора).</w:t>
      </w:r>
    </w:p>
    <w:p w:rsidR="00673EF1" w:rsidRPr="008F7325" w:rsidRDefault="00673EF1" w:rsidP="00673EF1">
      <w:pPr>
        <w:tabs>
          <w:tab w:val="right" w:pos="9214"/>
          <w:tab w:val="right" w:pos="9356"/>
          <w:tab w:val="right" w:pos="10915"/>
        </w:tabs>
        <w:spacing w:after="0" w:line="240" w:lineRule="auto"/>
        <w:ind w:left="-284" w:right="-1" w:firstLine="426"/>
        <w:jc w:val="both"/>
        <w:rPr>
          <w:rFonts w:ascii="Arial" w:eastAsia="Times New Roman" w:hAnsi="Arial" w:cs="Arial"/>
          <w:bCs/>
          <w:kern w:val="28"/>
          <w:sz w:val="21"/>
          <w:szCs w:val="21"/>
          <w:lang w:eastAsia="ru-RU"/>
        </w:rPr>
      </w:pPr>
      <w:r w:rsidRPr="008F7325">
        <w:rPr>
          <w:rFonts w:ascii="Arial" w:eastAsia="Times New Roman" w:hAnsi="Arial" w:cs="Arial"/>
          <w:b/>
          <w:bCs/>
          <w:kern w:val="28"/>
          <w:sz w:val="21"/>
          <w:szCs w:val="21"/>
          <w:lang w:eastAsia="ru-RU"/>
        </w:rPr>
        <w:t>2.</w:t>
      </w:r>
      <w:r w:rsidRPr="008F7325">
        <w:rPr>
          <w:rFonts w:ascii="Arial" w:eastAsia="Times New Roman" w:hAnsi="Arial" w:cs="Arial"/>
          <w:bCs/>
          <w:kern w:val="28"/>
          <w:sz w:val="21"/>
          <w:szCs w:val="21"/>
          <w:lang w:eastAsia="ru-RU"/>
        </w:rPr>
        <w:t xml:space="preserve"> Тарифы не включают государственные налоги (налог на добавленную стоимость и др.), которые начисляются, выставляются к оплате и оплачиваются в том порядке и размере, как это установлено действующим законодательством Российской Федерации.</w:t>
      </w:r>
    </w:p>
    <w:p w:rsidR="00673EF1" w:rsidRPr="008F7325" w:rsidRDefault="00673EF1" w:rsidP="00673EF1">
      <w:pPr>
        <w:tabs>
          <w:tab w:val="right" w:pos="9214"/>
          <w:tab w:val="right" w:pos="9356"/>
        </w:tabs>
        <w:spacing w:after="0" w:line="240" w:lineRule="auto"/>
        <w:ind w:left="-284" w:right="-1" w:firstLine="426"/>
        <w:jc w:val="both"/>
        <w:rPr>
          <w:rFonts w:ascii="Arial" w:eastAsia="Times New Roman" w:hAnsi="Arial" w:cs="Arial"/>
          <w:kern w:val="28"/>
          <w:sz w:val="21"/>
          <w:szCs w:val="21"/>
          <w:lang w:eastAsia="ru-RU"/>
        </w:rPr>
      </w:pPr>
      <w:r w:rsidRPr="008F7325">
        <w:rPr>
          <w:rFonts w:ascii="Arial" w:eastAsia="Times New Roman" w:hAnsi="Arial" w:cs="Arial"/>
          <w:b/>
          <w:bCs/>
          <w:kern w:val="28"/>
          <w:sz w:val="21"/>
          <w:szCs w:val="21"/>
          <w:lang w:eastAsia="ru-RU"/>
        </w:rPr>
        <w:t>3.</w:t>
      </w:r>
      <w:r w:rsidRPr="008F7325">
        <w:rPr>
          <w:rFonts w:ascii="Arial" w:eastAsia="Times New Roman" w:hAnsi="Arial" w:cs="Arial"/>
          <w:bCs/>
          <w:kern w:val="28"/>
          <w:sz w:val="21"/>
          <w:szCs w:val="21"/>
          <w:lang w:eastAsia="ru-RU"/>
        </w:rPr>
        <w:t xml:space="preserve"> При возникновении необходимости выполнения/оказания не предусмотренных настоящим Тарифным приложением работ/услуг, Стороны предварительно согласовывают порядок и стоимость выполнения/оказания таких работ/услуг.</w:t>
      </w:r>
      <w:r w:rsidR="008F7325" w:rsidRPr="008F7325">
        <w:rPr>
          <w:rFonts w:ascii="Arial" w:eastAsia="Times New Roman" w:hAnsi="Arial" w:cs="Arial"/>
          <w:bCs/>
          <w:kern w:val="28"/>
          <w:sz w:val="21"/>
          <w:szCs w:val="21"/>
          <w:lang w:eastAsia="ru-RU"/>
        </w:rPr>
        <w:t xml:space="preserve"> </w:t>
      </w:r>
      <w:r w:rsidRPr="008F7325">
        <w:rPr>
          <w:rFonts w:ascii="Arial" w:eastAsia="Times New Roman" w:hAnsi="Arial" w:cs="Arial"/>
          <w:bCs/>
          <w:kern w:val="28"/>
          <w:sz w:val="21"/>
          <w:szCs w:val="21"/>
          <w:lang w:eastAsia="ru-RU"/>
        </w:rPr>
        <w:t>Работы/услуги не оказываются без предварительно согласованных и подтверждённых Заказчиком условий оплаты.</w:t>
      </w:r>
    </w:p>
    <w:p w:rsidR="00673EF1" w:rsidRPr="008F7325" w:rsidRDefault="00673EF1" w:rsidP="00673EF1">
      <w:pPr>
        <w:tabs>
          <w:tab w:val="right" w:pos="9214"/>
          <w:tab w:val="right" w:pos="9356"/>
        </w:tabs>
        <w:spacing w:after="0" w:line="240" w:lineRule="auto"/>
        <w:ind w:left="-284" w:right="-1" w:firstLine="426"/>
        <w:jc w:val="both"/>
        <w:rPr>
          <w:rFonts w:ascii="Arial" w:eastAsia="Times New Roman" w:hAnsi="Arial" w:cs="Arial"/>
          <w:bCs/>
          <w:kern w:val="28"/>
          <w:sz w:val="21"/>
          <w:szCs w:val="21"/>
          <w:lang w:eastAsia="ru-RU"/>
        </w:rPr>
      </w:pPr>
      <w:r w:rsidRPr="004A16AE">
        <w:rPr>
          <w:rFonts w:ascii="Arial" w:eastAsia="Times New Roman" w:hAnsi="Arial" w:cs="Arial"/>
          <w:b/>
          <w:bCs/>
          <w:kern w:val="28"/>
          <w:sz w:val="21"/>
          <w:szCs w:val="21"/>
          <w:lang w:eastAsia="ru-RU"/>
        </w:rPr>
        <w:t>4.</w:t>
      </w:r>
      <w:r w:rsidRPr="008F7325">
        <w:rPr>
          <w:rFonts w:ascii="Arial" w:eastAsia="Times New Roman" w:hAnsi="Arial" w:cs="Arial"/>
          <w:bCs/>
          <w:kern w:val="28"/>
          <w:sz w:val="21"/>
          <w:szCs w:val="21"/>
          <w:lang w:eastAsia="ru-RU"/>
        </w:rPr>
        <w:t xml:space="preserve"> Настоящее Приложение вступает в силу с момента подписания его обеими сторонами и является неотъемлемой частью Договора.</w:t>
      </w:r>
    </w:p>
    <w:p w:rsidR="00A319C3" w:rsidRDefault="00A319C3" w:rsidP="00673EF1">
      <w:pPr>
        <w:spacing w:after="0" w:line="240" w:lineRule="auto"/>
        <w:jc w:val="right"/>
        <w:rPr>
          <w:rFonts w:ascii="Arial" w:eastAsia="Times New Roman" w:hAnsi="Arial" w:cs="Arial"/>
          <w:sz w:val="16"/>
          <w:szCs w:val="16"/>
          <w:u w:val="single"/>
          <w:lang w:eastAsia="ru-RU"/>
        </w:rPr>
      </w:pPr>
    </w:p>
    <w:p w:rsidR="007F6DEB" w:rsidRPr="00A319C3" w:rsidRDefault="007F6DEB" w:rsidP="00673EF1">
      <w:pPr>
        <w:spacing w:after="0" w:line="240" w:lineRule="auto"/>
        <w:jc w:val="right"/>
        <w:rPr>
          <w:rFonts w:ascii="Arial" w:eastAsia="Times New Roman" w:hAnsi="Arial" w:cs="Arial"/>
          <w:sz w:val="16"/>
          <w:szCs w:val="16"/>
          <w:u w:val="single"/>
          <w:lang w:eastAsia="ru-RU"/>
        </w:rPr>
      </w:pPr>
    </w:p>
    <w:tbl>
      <w:tblPr>
        <w:tblW w:w="10065" w:type="dxa"/>
        <w:tblInd w:w="108" w:type="dxa"/>
        <w:tblLook w:val="0000" w:firstRow="0" w:lastRow="0" w:firstColumn="0" w:lastColumn="0" w:noHBand="0" w:noVBand="0"/>
      </w:tblPr>
      <w:tblGrid>
        <w:gridCol w:w="4680"/>
        <w:gridCol w:w="5385"/>
      </w:tblGrid>
      <w:tr w:rsidR="007F6DEB" w:rsidRPr="00477CB6" w:rsidTr="007F6DEB">
        <w:trPr>
          <w:trHeight w:val="1518"/>
        </w:trPr>
        <w:tc>
          <w:tcPr>
            <w:tcW w:w="4680" w:type="dxa"/>
          </w:tcPr>
          <w:p w:rsidR="007F6DEB" w:rsidRPr="007F6DEB" w:rsidRDefault="007F6DEB" w:rsidP="007F6DEB">
            <w:pPr>
              <w:spacing w:after="0" w:line="240" w:lineRule="auto"/>
              <w:rPr>
                <w:rFonts w:ascii="Arial" w:hAnsi="Arial" w:cs="Arial"/>
                <w:b/>
                <w:bCs/>
              </w:rPr>
            </w:pPr>
            <w:r w:rsidRPr="007F6DEB">
              <w:rPr>
                <w:rFonts w:ascii="Arial" w:hAnsi="Arial" w:cs="Arial"/>
                <w:b/>
                <w:bCs/>
              </w:rPr>
              <w:t>ЗАКАЗЧИК</w:t>
            </w:r>
          </w:p>
          <w:p w:rsidR="007F6DEB" w:rsidRPr="007F6DEB" w:rsidRDefault="007F6DEB" w:rsidP="007F6DEB">
            <w:pPr>
              <w:spacing w:after="0" w:line="240" w:lineRule="auto"/>
              <w:rPr>
                <w:rFonts w:ascii="Arial" w:hAnsi="Arial" w:cs="Arial"/>
              </w:rPr>
            </w:pPr>
            <w:r w:rsidRPr="007F6DEB">
              <w:rPr>
                <w:rFonts w:ascii="Arial" w:hAnsi="Arial" w:cs="Arial"/>
              </w:rPr>
              <w:t>Генеральный директор</w:t>
            </w:r>
          </w:p>
          <w:p w:rsidR="007F6DEB" w:rsidRPr="007F6DEB" w:rsidRDefault="007F6DEB" w:rsidP="007F6DEB">
            <w:pPr>
              <w:spacing w:after="0" w:line="240" w:lineRule="auto"/>
              <w:rPr>
                <w:rStyle w:val="af5"/>
                <w:rFonts w:ascii="Arial" w:eastAsia="MS Mincho" w:hAnsi="Arial" w:cs="Arial"/>
                <w:sz w:val="22"/>
                <w:szCs w:val="22"/>
              </w:rPr>
            </w:pPr>
            <w:r w:rsidRPr="007F6DEB">
              <w:rPr>
                <w:rStyle w:val="af5"/>
                <w:rFonts w:ascii="Arial" w:eastAsia="MS Mincho" w:hAnsi="Arial" w:cs="Arial"/>
                <w:sz w:val="22"/>
                <w:szCs w:val="22"/>
              </w:rPr>
              <w:t>ООО «</w:t>
            </w:r>
            <w:r w:rsidRPr="007F6DEB">
              <w:rPr>
                <w:rFonts w:ascii="Arial" w:hAnsi="Arial" w:cs="Arial"/>
              </w:rPr>
              <w:t>НАИМЕНОВАНИЕ ЗАКАЗЧИКА</w:t>
            </w:r>
            <w:r w:rsidRPr="007F6DEB">
              <w:rPr>
                <w:rStyle w:val="af5"/>
                <w:rFonts w:ascii="Arial" w:eastAsia="MS Mincho" w:hAnsi="Arial" w:cs="Arial"/>
                <w:sz w:val="22"/>
                <w:szCs w:val="22"/>
              </w:rPr>
              <w:t>»</w:t>
            </w:r>
          </w:p>
          <w:p w:rsidR="007F6DEB" w:rsidRPr="007F6DEB" w:rsidRDefault="007F6DEB" w:rsidP="007F6DEB">
            <w:pPr>
              <w:spacing w:after="0" w:line="240" w:lineRule="auto"/>
              <w:rPr>
                <w:rFonts w:ascii="Arial" w:hAnsi="Arial" w:cs="Arial"/>
              </w:rPr>
            </w:pPr>
          </w:p>
          <w:p w:rsidR="007F6DEB" w:rsidRPr="007F6DEB" w:rsidRDefault="007F6DEB" w:rsidP="007F6DEB">
            <w:pPr>
              <w:spacing w:after="0" w:line="240" w:lineRule="auto"/>
              <w:rPr>
                <w:rFonts w:ascii="Arial" w:hAnsi="Arial" w:cs="Arial"/>
              </w:rPr>
            </w:pPr>
            <w:r w:rsidRPr="007F6DEB">
              <w:rPr>
                <w:rFonts w:ascii="Arial" w:hAnsi="Arial" w:cs="Arial"/>
              </w:rPr>
              <w:t xml:space="preserve"> </w:t>
            </w:r>
            <w:r>
              <w:rPr>
                <w:rFonts w:ascii="Arial" w:hAnsi="Arial" w:cs="Arial"/>
              </w:rPr>
              <w:t xml:space="preserve">                             </w:t>
            </w:r>
            <w:r w:rsidRPr="007F6DEB">
              <w:rPr>
                <w:rFonts w:ascii="Arial" w:hAnsi="Arial" w:cs="Arial"/>
              </w:rPr>
              <w:t xml:space="preserve">_________________ </w:t>
            </w:r>
          </w:p>
          <w:p w:rsidR="007F6DEB" w:rsidRPr="007F6DEB" w:rsidRDefault="007F6DEB" w:rsidP="007F6DEB">
            <w:pPr>
              <w:spacing w:after="0" w:line="240" w:lineRule="auto"/>
              <w:rPr>
                <w:rFonts w:ascii="Arial" w:hAnsi="Arial" w:cs="Arial"/>
              </w:rPr>
            </w:pPr>
            <w:r w:rsidRPr="007F6DEB">
              <w:rPr>
                <w:rFonts w:ascii="Arial" w:hAnsi="Arial" w:cs="Arial"/>
              </w:rPr>
              <w:t>м.п.</w:t>
            </w:r>
          </w:p>
        </w:tc>
        <w:tc>
          <w:tcPr>
            <w:tcW w:w="5385" w:type="dxa"/>
          </w:tcPr>
          <w:p w:rsidR="007F6DEB" w:rsidRPr="007F6DEB" w:rsidRDefault="007F6DEB" w:rsidP="007F6DEB">
            <w:pPr>
              <w:pStyle w:val="31"/>
              <w:ind w:firstLine="0"/>
              <w:rPr>
                <w:rFonts w:ascii="Arial" w:hAnsi="Arial" w:cs="Arial"/>
                <w:b/>
                <w:bCs/>
                <w:sz w:val="22"/>
                <w:szCs w:val="22"/>
              </w:rPr>
            </w:pPr>
            <w:r w:rsidRPr="007F6DEB">
              <w:rPr>
                <w:rFonts w:ascii="Arial" w:hAnsi="Arial" w:cs="Arial"/>
                <w:b/>
                <w:bCs/>
                <w:sz w:val="22"/>
                <w:szCs w:val="22"/>
              </w:rPr>
              <w:t>ПОРТ</w:t>
            </w:r>
          </w:p>
          <w:p w:rsidR="007F6DEB" w:rsidRPr="007F6DEB" w:rsidRDefault="007F6DEB" w:rsidP="007F6DEB">
            <w:pPr>
              <w:spacing w:after="0" w:line="240" w:lineRule="auto"/>
              <w:rPr>
                <w:rFonts w:ascii="Arial" w:hAnsi="Arial" w:cs="Arial"/>
                <w:bCs/>
                <w:color w:val="0D0D0D"/>
              </w:rPr>
            </w:pPr>
            <w:r w:rsidRPr="007F6DEB">
              <w:rPr>
                <w:rFonts w:ascii="Arial" w:hAnsi="Arial" w:cs="Arial"/>
              </w:rPr>
              <w:t>ВРИО Генерального директора</w:t>
            </w:r>
          </w:p>
          <w:p w:rsidR="007F6DEB" w:rsidRPr="007F6DEB" w:rsidRDefault="007F6DEB" w:rsidP="007F6DEB">
            <w:pPr>
              <w:spacing w:after="0" w:line="240" w:lineRule="auto"/>
              <w:rPr>
                <w:rFonts w:ascii="Arial" w:hAnsi="Arial" w:cs="Arial"/>
                <w:bCs/>
                <w:color w:val="0D0D0D"/>
              </w:rPr>
            </w:pPr>
            <w:r w:rsidRPr="007F6DEB">
              <w:rPr>
                <w:rFonts w:ascii="Arial" w:hAnsi="Arial" w:cs="Arial"/>
                <w:bCs/>
                <w:color w:val="0D0D0D"/>
              </w:rPr>
              <w:t>ПАО «ВМТП»</w:t>
            </w:r>
          </w:p>
          <w:p w:rsidR="007F6DEB" w:rsidRPr="007F6DEB" w:rsidRDefault="007F6DEB" w:rsidP="007F6DEB">
            <w:pPr>
              <w:spacing w:after="0" w:line="240" w:lineRule="auto"/>
              <w:rPr>
                <w:rFonts w:ascii="Arial" w:hAnsi="Arial" w:cs="Arial"/>
              </w:rPr>
            </w:pPr>
          </w:p>
          <w:p w:rsidR="007F6DEB" w:rsidRPr="007F6DEB" w:rsidRDefault="007F6DEB" w:rsidP="007F6DEB">
            <w:pPr>
              <w:spacing w:after="0" w:line="240" w:lineRule="auto"/>
              <w:rPr>
                <w:rFonts w:ascii="Arial" w:hAnsi="Arial" w:cs="Arial"/>
              </w:rPr>
            </w:pPr>
            <w:r w:rsidRPr="007F6DEB">
              <w:rPr>
                <w:rFonts w:ascii="Arial" w:hAnsi="Arial" w:cs="Arial"/>
              </w:rPr>
              <w:t xml:space="preserve">В.Н. Корчанов __________________ </w:t>
            </w:r>
          </w:p>
          <w:p w:rsidR="007F6DEB" w:rsidRPr="007F6DEB" w:rsidRDefault="007F6DEB" w:rsidP="007F6DEB">
            <w:pPr>
              <w:spacing w:after="0" w:line="240" w:lineRule="auto"/>
              <w:rPr>
                <w:rFonts w:ascii="Arial" w:hAnsi="Arial" w:cs="Arial"/>
                <w:b/>
                <w:bCs/>
              </w:rPr>
            </w:pPr>
            <w:r w:rsidRPr="007F6DEB">
              <w:rPr>
                <w:rFonts w:ascii="Arial" w:hAnsi="Arial" w:cs="Arial"/>
              </w:rPr>
              <w:t>м.п.</w:t>
            </w:r>
          </w:p>
        </w:tc>
      </w:tr>
    </w:tbl>
    <w:p w:rsidR="00F86C83" w:rsidRDefault="00F86C83">
      <w:r>
        <w:br w:type="page"/>
      </w: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7F6DEB" w:rsidRDefault="007F6DEB" w:rsidP="00673EF1">
      <w:pPr>
        <w:spacing w:after="0" w:line="240" w:lineRule="auto"/>
        <w:jc w:val="right"/>
        <w:rPr>
          <w:rFonts w:ascii="Arial" w:eastAsia="Times New Roman" w:hAnsi="Arial" w:cs="Arial"/>
          <w:sz w:val="21"/>
          <w:szCs w:val="21"/>
          <w:u w:val="single"/>
          <w:lang w:eastAsia="ru-RU"/>
        </w:rPr>
      </w:pPr>
    </w:p>
    <w:p w:rsidR="00673EF1" w:rsidRPr="001A2C92" w:rsidRDefault="00673EF1" w:rsidP="00673EF1">
      <w:pPr>
        <w:spacing w:after="0" w:line="240" w:lineRule="auto"/>
        <w:jc w:val="right"/>
        <w:rPr>
          <w:rFonts w:ascii="Arial" w:eastAsia="Times New Roman" w:hAnsi="Arial" w:cs="Arial"/>
          <w:sz w:val="21"/>
          <w:szCs w:val="21"/>
          <w:u w:val="single"/>
          <w:lang w:eastAsia="ru-RU"/>
        </w:rPr>
      </w:pPr>
      <w:r w:rsidRPr="001A2C92">
        <w:rPr>
          <w:rFonts w:ascii="Arial" w:eastAsia="Times New Roman" w:hAnsi="Arial" w:cs="Arial"/>
          <w:sz w:val="21"/>
          <w:szCs w:val="21"/>
          <w:u w:val="single"/>
          <w:lang w:eastAsia="ru-RU"/>
        </w:rPr>
        <w:t>Приложение № 6. ПОВАГОННЫЕ ОТПРАВКИ</w:t>
      </w:r>
    </w:p>
    <w:p w:rsidR="00673EF1" w:rsidRDefault="00673EF1" w:rsidP="00673EF1">
      <w:pPr>
        <w:spacing w:after="0" w:line="240" w:lineRule="auto"/>
        <w:ind w:firstLine="706"/>
        <w:rPr>
          <w:rFonts w:ascii="Arial" w:eastAsia="Times New Roman" w:hAnsi="Arial" w:cs="Arial"/>
          <w:bCs/>
          <w:color w:val="0D0D0D"/>
          <w:kern w:val="28"/>
          <w:sz w:val="21"/>
          <w:szCs w:val="21"/>
          <w:lang w:eastAsia="ru-RU"/>
        </w:rPr>
      </w:pPr>
    </w:p>
    <w:p w:rsidR="00A319C3" w:rsidRPr="001A2C92" w:rsidRDefault="00A319C3" w:rsidP="00673EF1">
      <w:pPr>
        <w:spacing w:after="0" w:line="240" w:lineRule="auto"/>
        <w:ind w:firstLine="706"/>
        <w:rPr>
          <w:rFonts w:ascii="Arial" w:eastAsia="Times New Roman" w:hAnsi="Arial" w:cs="Arial"/>
          <w:bCs/>
          <w:color w:val="0D0D0D"/>
          <w:kern w:val="28"/>
          <w:sz w:val="21"/>
          <w:szCs w:val="21"/>
          <w:lang w:eastAsia="ru-RU"/>
        </w:rPr>
      </w:pPr>
    </w:p>
    <w:p w:rsidR="00673EF1" w:rsidRPr="001A2C92" w:rsidRDefault="00673EF1" w:rsidP="00673EF1">
      <w:pPr>
        <w:spacing w:after="0" w:line="240" w:lineRule="auto"/>
        <w:ind w:left="284" w:firstLine="709"/>
        <w:jc w:val="both"/>
        <w:rPr>
          <w:rFonts w:ascii="Arial" w:eastAsia="Times New Roman" w:hAnsi="Arial" w:cs="Arial"/>
          <w:sz w:val="21"/>
          <w:szCs w:val="21"/>
          <w:lang w:eastAsia="ru-RU"/>
        </w:rPr>
      </w:pPr>
      <w:r w:rsidRPr="001A2C92">
        <w:rPr>
          <w:rFonts w:ascii="Arial" w:eastAsia="Times New Roman" w:hAnsi="Arial" w:cs="Arial"/>
          <w:b/>
          <w:color w:val="000000"/>
          <w:sz w:val="21"/>
          <w:szCs w:val="21"/>
          <w:lang w:eastAsia="ru-RU"/>
        </w:rPr>
        <w:t>1.</w:t>
      </w:r>
      <w:r w:rsidRPr="001A2C92">
        <w:rPr>
          <w:rFonts w:ascii="Arial" w:eastAsia="Times New Roman" w:hAnsi="Arial" w:cs="Arial"/>
          <w:color w:val="000000"/>
          <w:sz w:val="21"/>
          <w:szCs w:val="21"/>
          <w:lang w:eastAsia="ru-RU"/>
        </w:rPr>
        <w:t xml:space="preserve"> Базовые тарифы на </w:t>
      </w:r>
      <w:r w:rsidRPr="001A2C92">
        <w:rPr>
          <w:rFonts w:ascii="Arial" w:eastAsia="Times New Roman" w:hAnsi="Arial" w:cs="Arial"/>
          <w:sz w:val="21"/>
          <w:szCs w:val="21"/>
          <w:lang w:eastAsia="ru-RU"/>
        </w:rPr>
        <w:t>комплекс услуг по организации отправки и охраны контейнеров Заказчика со ст. Владивосток ДВЖД/Первая Речка ДВЖД/Угловая ДВЖД на железнодорожную станцию назначения в адрес грузополучателя, указанного Заказчиком, устанавливаются в следующем размере:</w:t>
      </w:r>
    </w:p>
    <w:p w:rsidR="00673EF1" w:rsidRPr="001A2C92" w:rsidRDefault="00673EF1" w:rsidP="00673EF1">
      <w:pPr>
        <w:spacing w:after="0" w:line="240" w:lineRule="auto"/>
        <w:ind w:firstLine="709"/>
        <w:jc w:val="both"/>
        <w:rPr>
          <w:rFonts w:ascii="Arial" w:eastAsia="Times New Roman" w:hAnsi="Arial" w:cs="Arial"/>
          <w:sz w:val="21"/>
          <w:szCs w:val="21"/>
          <w:lang w:eastAsia="ru-RU"/>
        </w:rPr>
      </w:pPr>
    </w:p>
    <w:tbl>
      <w:tblPr>
        <w:tblW w:w="9923" w:type="dxa"/>
        <w:tblInd w:w="-5" w:type="dxa"/>
        <w:tblLayout w:type="fixed"/>
        <w:tblLook w:val="04A0" w:firstRow="1" w:lastRow="0" w:firstColumn="1" w:lastColumn="0" w:noHBand="0" w:noVBand="1"/>
      </w:tblPr>
      <w:tblGrid>
        <w:gridCol w:w="2268"/>
        <w:gridCol w:w="1560"/>
        <w:gridCol w:w="1701"/>
        <w:gridCol w:w="1559"/>
        <w:gridCol w:w="1417"/>
        <w:gridCol w:w="1418"/>
      </w:tblGrid>
      <w:tr w:rsidR="00673EF1" w:rsidRPr="001A2C92" w:rsidTr="008F7325">
        <w:trPr>
          <w:trHeight w:val="255"/>
        </w:trPr>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color w:val="0D0D0D"/>
                <w:sz w:val="21"/>
                <w:szCs w:val="21"/>
                <w:lang w:eastAsia="ru-RU"/>
              </w:rPr>
            </w:pPr>
            <w:r w:rsidRPr="001A2C92">
              <w:rPr>
                <w:rFonts w:ascii="Arial" w:eastAsia="Times New Roman" w:hAnsi="Arial" w:cs="Arial"/>
                <w:b/>
                <w:color w:val="0D0D0D"/>
                <w:sz w:val="21"/>
                <w:szCs w:val="21"/>
                <w:lang w:eastAsia="ru-RU"/>
              </w:rPr>
              <w:t>Пункт</w:t>
            </w:r>
          </w:p>
          <w:p w:rsidR="00673EF1" w:rsidRPr="001A2C92" w:rsidRDefault="00673EF1" w:rsidP="00673EF1">
            <w:pPr>
              <w:spacing w:after="0" w:line="240" w:lineRule="auto"/>
              <w:jc w:val="center"/>
              <w:rPr>
                <w:rFonts w:ascii="Arial" w:eastAsia="Times New Roman" w:hAnsi="Arial" w:cs="Arial"/>
                <w:b/>
                <w:color w:val="0D0D0D"/>
                <w:sz w:val="21"/>
                <w:szCs w:val="21"/>
                <w:lang w:eastAsia="ru-RU"/>
              </w:rPr>
            </w:pPr>
            <w:r w:rsidRPr="001A2C92">
              <w:rPr>
                <w:rFonts w:ascii="Arial" w:eastAsia="Times New Roman" w:hAnsi="Arial" w:cs="Arial"/>
                <w:b/>
                <w:color w:val="0D0D0D"/>
                <w:sz w:val="21"/>
                <w:szCs w:val="21"/>
                <w:lang w:eastAsia="ru-RU"/>
              </w:rPr>
              <w:t>назначения</w:t>
            </w:r>
          </w:p>
          <w:p w:rsidR="00673EF1" w:rsidRPr="001A2C92" w:rsidRDefault="00673EF1" w:rsidP="00673EF1">
            <w:pPr>
              <w:spacing w:after="0" w:line="240" w:lineRule="auto"/>
              <w:jc w:val="center"/>
              <w:rPr>
                <w:rFonts w:ascii="Arial" w:eastAsia="Times New Roman" w:hAnsi="Arial" w:cs="Arial"/>
                <w:b/>
                <w:color w:val="0D0D0D"/>
                <w:sz w:val="21"/>
                <w:szCs w:val="21"/>
                <w:lang w:eastAsia="ru-RU"/>
              </w:rPr>
            </w:pPr>
            <w:r w:rsidRPr="001A2C92">
              <w:rPr>
                <w:rFonts w:ascii="Arial" w:eastAsia="Times New Roman" w:hAnsi="Arial" w:cs="Arial"/>
                <w:b/>
                <w:color w:val="0D0D0D"/>
                <w:sz w:val="21"/>
                <w:szCs w:val="21"/>
                <w:lang w:eastAsia="ru-RU"/>
              </w:rPr>
              <w:t>(ж.д. станция)</w:t>
            </w:r>
          </w:p>
        </w:tc>
        <w:tc>
          <w:tcPr>
            <w:tcW w:w="7655" w:type="dxa"/>
            <w:gridSpan w:val="5"/>
            <w:tcBorders>
              <w:top w:val="single" w:sz="4" w:space="0" w:color="auto"/>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color w:val="0D0D0D"/>
                <w:sz w:val="21"/>
                <w:szCs w:val="21"/>
                <w:lang w:eastAsia="ru-RU"/>
              </w:rPr>
            </w:pPr>
            <w:r w:rsidRPr="001A2C92">
              <w:rPr>
                <w:rFonts w:ascii="Arial" w:eastAsia="Times New Roman" w:hAnsi="Arial" w:cs="Arial"/>
                <w:b/>
                <w:color w:val="0D0D0D"/>
                <w:sz w:val="21"/>
                <w:szCs w:val="21"/>
                <w:lang w:eastAsia="ru-RU"/>
              </w:rPr>
              <w:t>Тариф (в руб. за контейнер)</w:t>
            </w:r>
          </w:p>
        </w:tc>
      </w:tr>
      <w:tr w:rsidR="00673EF1" w:rsidRPr="001A2C92" w:rsidTr="008F7325">
        <w:trPr>
          <w:trHeight w:val="300"/>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673EF1" w:rsidRPr="001A2C92" w:rsidRDefault="00673EF1" w:rsidP="00673EF1">
            <w:pPr>
              <w:spacing w:after="0" w:line="240" w:lineRule="auto"/>
              <w:rPr>
                <w:rFonts w:ascii="Arial" w:eastAsia="Times New Roman" w:hAnsi="Arial" w:cs="Arial"/>
                <w:b/>
                <w:color w:val="0D0D0D"/>
                <w:sz w:val="21"/>
                <w:szCs w:val="21"/>
                <w:lang w:eastAsia="ru-RU"/>
              </w:rPr>
            </w:pPr>
          </w:p>
        </w:tc>
        <w:tc>
          <w:tcPr>
            <w:tcW w:w="4820" w:type="dxa"/>
            <w:gridSpan w:val="3"/>
            <w:tcBorders>
              <w:top w:val="single" w:sz="4" w:space="0" w:color="auto"/>
              <w:left w:val="nil"/>
              <w:bottom w:val="single" w:sz="4" w:space="0" w:color="auto"/>
              <w:right w:val="single" w:sz="4" w:space="0" w:color="000000"/>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color w:val="0D0D0D"/>
                <w:sz w:val="21"/>
                <w:szCs w:val="21"/>
                <w:lang w:eastAsia="ru-RU"/>
              </w:rPr>
            </w:pPr>
            <w:r w:rsidRPr="001A2C92">
              <w:rPr>
                <w:rFonts w:ascii="Arial" w:eastAsia="Times New Roman" w:hAnsi="Arial" w:cs="Arial"/>
                <w:b/>
                <w:color w:val="0D0D0D"/>
                <w:sz w:val="21"/>
                <w:szCs w:val="21"/>
                <w:lang w:eastAsia="ru-RU"/>
              </w:rPr>
              <w:t xml:space="preserve">Организация отправки </w:t>
            </w:r>
          </w:p>
        </w:tc>
        <w:tc>
          <w:tcPr>
            <w:tcW w:w="2835" w:type="dxa"/>
            <w:gridSpan w:val="2"/>
            <w:tcBorders>
              <w:top w:val="single" w:sz="4" w:space="0" w:color="auto"/>
              <w:left w:val="nil"/>
              <w:bottom w:val="single" w:sz="4" w:space="0" w:color="auto"/>
              <w:right w:val="single" w:sz="4" w:space="0" w:color="000000"/>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color w:val="0D0D0D"/>
                <w:sz w:val="21"/>
                <w:szCs w:val="21"/>
                <w:lang w:eastAsia="ru-RU"/>
              </w:rPr>
            </w:pPr>
            <w:r w:rsidRPr="001A2C92">
              <w:rPr>
                <w:rFonts w:ascii="Arial" w:eastAsia="Times New Roman" w:hAnsi="Arial" w:cs="Arial"/>
                <w:b/>
                <w:color w:val="0D0D0D"/>
                <w:sz w:val="21"/>
                <w:szCs w:val="21"/>
                <w:lang w:eastAsia="ru-RU"/>
              </w:rPr>
              <w:t xml:space="preserve">Организация охраны </w:t>
            </w:r>
          </w:p>
        </w:tc>
      </w:tr>
      <w:tr w:rsidR="00673EF1" w:rsidRPr="001A2C92" w:rsidTr="008F7325">
        <w:trPr>
          <w:trHeight w:val="315"/>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673EF1" w:rsidRPr="001A2C92" w:rsidRDefault="00673EF1" w:rsidP="00673EF1">
            <w:pPr>
              <w:spacing w:after="0" w:line="240" w:lineRule="auto"/>
              <w:rPr>
                <w:rFonts w:ascii="Arial" w:eastAsia="Times New Roman" w:hAnsi="Arial" w:cs="Arial"/>
                <w:b/>
                <w:color w:val="0D0D0D"/>
                <w:sz w:val="21"/>
                <w:szCs w:val="21"/>
                <w:lang w:eastAsia="ru-RU"/>
              </w:rPr>
            </w:pPr>
          </w:p>
        </w:tc>
        <w:tc>
          <w:tcPr>
            <w:tcW w:w="1560"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color w:val="0D0D0D"/>
                <w:sz w:val="21"/>
                <w:szCs w:val="21"/>
                <w:lang w:eastAsia="ru-RU"/>
              </w:rPr>
            </w:pPr>
            <w:r w:rsidRPr="001A2C92">
              <w:rPr>
                <w:rFonts w:ascii="Arial" w:eastAsia="Times New Roman" w:hAnsi="Arial" w:cs="Arial"/>
                <w:b/>
                <w:color w:val="0D0D0D"/>
                <w:sz w:val="21"/>
                <w:szCs w:val="21"/>
                <w:lang w:eastAsia="ru-RU"/>
              </w:rPr>
              <w:t xml:space="preserve">20/24; 20/30 </w:t>
            </w:r>
          </w:p>
          <w:p w:rsidR="00673EF1" w:rsidRPr="001A2C92" w:rsidRDefault="00673EF1" w:rsidP="00673EF1">
            <w:pPr>
              <w:spacing w:after="0" w:line="240" w:lineRule="auto"/>
              <w:jc w:val="center"/>
              <w:rPr>
                <w:rFonts w:ascii="Arial" w:eastAsia="Times New Roman" w:hAnsi="Arial" w:cs="Arial"/>
                <w:b/>
                <w:color w:val="0D0D0D"/>
                <w:sz w:val="21"/>
                <w:szCs w:val="21"/>
                <w:lang w:eastAsia="ru-RU"/>
              </w:rPr>
            </w:pPr>
            <w:r w:rsidRPr="001A2C92">
              <w:rPr>
                <w:rFonts w:ascii="Arial" w:eastAsia="Times New Roman" w:hAnsi="Arial" w:cs="Arial"/>
                <w:b/>
                <w:color w:val="0D0D0D"/>
                <w:sz w:val="21"/>
                <w:szCs w:val="21"/>
                <w:lang w:eastAsia="ru-RU"/>
              </w:rPr>
              <w:t>(до 24 т)</w:t>
            </w:r>
          </w:p>
        </w:tc>
        <w:tc>
          <w:tcPr>
            <w:tcW w:w="1701"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color w:val="0D0D0D"/>
                <w:sz w:val="21"/>
                <w:szCs w:val="21"/>
                <w:lang w:eastAsia="ru-RU"/>
              </w:rPr>
            </w:pPr>
            <w:r w:rsidRPr="001A2C92">
              <w:rPr>
                <w:rFonts w:ascii="Arial" w:eastAsia="Times New Roman" w:hAnsi="Arial" w:cs="Arial"/>
                <w:b/>
                <w:color w:val="0D0D0D"/>
                <w:sz w:val="21"/>
                <w:szCs w:val="21"/>
                <w:lang w:eastAsia="ru-RU"/>
              </w:rPr>
              <w:t xml:space="preserve"> 20/30 </w:t>
            </w:r>
          </w:p>
          <w:p w:rsidR="00673EF1" w:rsidRPr="001A2C92" w:rsidRDefault="00673EF1" w:rsidP="00673EF1">
            <w:pPr>
              <w:spacing w:after="0" w:line="240" w:lineRule="auto"/>
              <w:jc w:val="center"/>
              <w:rPr>
                <w:rFonts w:ascii="Arial" w:eastAsia="Times New Roman" w:hAnsi="Arial" w:cs="Arial"/>
                <w:b/>
                <w:color w:val="0D0D0D"/>
                <w:sz w:val="21"/>
                <w:szCs w:val="21"/>
                <w:lang w:eastAsia="ru-RU"/>
              </w:rPr>
            </w:pPr>
            <w:r w:rsidRPr="001A2C92">
              <w:rPr>
                <w:rFonts w:ascii="Arial" w:eastAsia="Times New Roman" w:hAnsi="Arial" w:cs="Arial"/>
                <w:b/>
                <w:color w:val="0D0D0D"/>
                <w:sz w:val="21"/>
                <w:szCs w:val="21"/>
                <w:lang w:eastAsia="ru-RU"/>
              </w:rPr>
              <w:t xml:space="preserve">(свыше 24 т </w:t>
            </w:r>
          </w:p>
          <w:p w:rsidR="00673EF1" w:rsidRPr="001A2C92" w:rsidRDefault="00673EF1" w:rsidP="00673EF1">
            <w:pPr>
              <w:spacing w:after="0" w:line="240" w:lineRule="auto"/>
              <w:jc w:val="center"/>
              <w:rPr>
                <w:rFonts w:ascii="Arial" w:eastAsia="Times New Roman" w:hAnsi="Arial" w:cs="Arial"/>
                <w:b/>
                <w:color w:val="0D0D0D"/>
                <w:sz w:val="21"/>
                <w:szCs w:val="21"/>
                <w:lang w:eastAsia="ru-RU"/>
              </w:rPr>
            </w:pPr>
            <w:r w:rsidRPr="001A2C92">
              <w:rPr>
                <w:rFonts w:ascii="Arial" w:eastAsia="Times New Roman" w:hAnsi="Arial" w:cs="Arial"/>
                <w:b/>
                <w:color w:val="0D0D0D"/>
                <w:sz w:val="21"/>
                <w:szCs w:val="21"/>
                <w:lang w:eastAsia="ru-RU"/>
              </w:rPr>
              <w:t>до 28 т)</w:t>
            </w:r>
          </w:p>
        </w:tc>
        <w:tc>
          <w:tcPr>
            <w:tcW w:w="1559"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color w:val="0D0D0D"/>
                <w:sz w:val="21"/>
                <w:szCs w:val="21"/>
                <w:lang w:eastAsia="ru-RU"/>
              </w:rPr>
            </w:pPr>
            <w:r w:rsidRPr="001A2C92">
              <w:rPr>
                <w:rFonts w:ascii="Arial" w:eastAsia="Times New Roman" w:hAnsi="Arial" w:cs="Arial"/>
                <w:b/>
                <w:color w:val="0D0D0D"/>
                <w:sz w:val="21"/>
                <w:szCs w:val="21"/>
                <w:lang w:eastAsia="ru-RU"/>
              </w:rPr>
              <w:t>40 фут. Контейнер</w:t>
            </w:r>
          </w:p>
          <w:p w:rsidR="00673EF1" w:rsidRPr="001A2C92" w:rsidRDefault="00673EF1" w:rsidP="00673EF1">
            <w:pPr>
              <w:spacing w:after="0" w:line="240" w:lineRule="auto"/>
              <w:jc w:val="center"/>
              <w:rPr>
                <w:rFonts w:ascii="Arial" w:eastAsia="Times New Roman" w:hAnsi="Arial" w:cs="Arial"/>
                <w:b/>
                <w:color w:val="0D0D0D"/>
                <w:sz w:val="21"/>
                <w:szCs w:val="21"/>
                <w:lang w:eastAsia="ru-RU"/>
              </w:rPr>
            </w:pPr>
            <w:r w:rsidRPr="001A2C92">
              <w:rPr>
                <w:rFonts w:ascii="Arial" w:eastAsia="Times New Roman" w:hAnsi="Arial" w:cs="Arial"/>
                <w:b/>
                <w:color w:val="0D0D0D"/>
                <w:sz w:val="21"/>
                <w:szCs w:val="21"/>
                <w:lang w:eastAsia="ru-RU"/>
              </w:rPr>
              <w:t>(до 28 т)</w:t>
            </w:r>
          </w:p>
        </w:tc>
        <w:tc>
          <w:tcPr>
            <w:tcW w:w="1417"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color w:val="0D0D0D"/>
                <w:sz w:val="21"/>
                <w:szCs w:val="21"/>
                <w:lang w:eastAsia="ru-RU"/>
              </w:rPr>
            </w:pPr>
            <w:r w:rsidRPr="001A2C92">
              <w:rPr>
                <w:rFonts w:ascii="Arial" w:eastAsia="Times New Roman" w:hAnsi="Arial" w:cs="Arial"/>
                <w:b/>
                <w:color w:val="0D0D0D"/>
                <w:sz w:val="21"/>
                <w:szCs w:val="21"/>
                <w:lang w:eastAsia="ru-RU"/>
              </w:rPr>
              <w:t>20 фут. контейнер</w:t>
            </w:r>
          </w:p>
        </w:tc>
        <w:tc>
          <w:tcPr>
            <w:tcW w:w="1418" w:type="dxa"/>
            <w:tcBorders>
              <w:top w:val="nil"/>
              <w:left w:val="nil"/>
              <w:bottom w:val="single" w:sz="4" w:space="0" w:color="auto"/>
              <w:right w:val="single" w:sz="4" w:space="0" w:color="auto"/>
            </w:tcBorders>
            <w:shd w:val="clear" w:color="auto" w:fill="auto"/>
            <w:vAlign w:val="center"/>
            <w:hideMark/>
          </w:tcPr>
          <w:p w:rsidR="00673EF1" w:rsidRPr="001A2C92" w:rsidRDefault="00673EF1" w:rsidP="00673EF1">
            <w:pPr>
              <w:spacing w:after="0" w:line="240" w:lineRule="auto"/>
              <w:jc w:val="center"/>
              <w:rPr>
                <w:rFonts w:ascii="Arial" w:eastAsia="Times New Roman" w:hAnsi="Arial" w:cs="Arial"/>
                <w:b/>
                <w:color w:val="0D0D0D"/>
                <w:sz w:val="21"/>
                <w:szCs w:val="21"/>
                <w:lang w:eastAsia="ru-RU"/>
              </w:rPr>
            </w:pPr>
            <w:r w:rsidRPr="001A2C92">
              <w:rPr>
                <w:rFonts w:ascii="Arial" w:eastAsia="Times New Roman" w:hAnsi="Arial" w:cs="Arial"/>
                <w:b/>
                <w:color w:val="0D0D0D"/>
                <w:sz w:val="21"/>
                <w:szCs w:val="21"/>
                <w:lang w:eastAsia="ru-RU"/>
              </w:rPr>
              <w:t>40 фут. контейнер</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Абакан</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101 000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113 000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182 000</w:t>
            </w:r>
          </w:p>
        </w:tc>
        <w:tc>
          <w:tcPr>
            <w:tcW w:w="1417" w:type="dxa"/>
            <w:vAlign w:val="center"/>
          </w:tcPr>
          <w:p w:rsidR="00673EF1" w:rsidRPr="001A2C92" w:rsidRDefault="00673EF1" w:rsidP="00673EF1">
            <w:pPr>
              <w:spacing w:after="0" w:line="240" w:lineRule="auto"/>
              <w:jc w:val="center"/>
              <w:rPr>
                <w:rFonts w:ascii="Arial" w:eastAsia="Times New Roman" w:hAnsi="Arial" w:cs="Arial"/>
                <w:sz w:val="21"/>
                <w:szCs w:val="21"/>
                <w:lang w:val="en-US" w:eastAsia="ru-RU"/>
              </w:rPr>
            </w:pPr>
            <w:r w:rsidRPr="001A2C92">
              <w:rPr>
                <w:rFonts w:ascii="Arial" w:hAnsi="Arial" w:cs="Arial"/>
                <w:color w:val="000000"/>
                <w:sz w:val="21"/>
                <w:szCs w:val="21"/>
              </w:rPr>
              <w:t>10 167</w:t>
            </w:r>
          </w:p>
        </w:tc>
        <w:tc>
          <w:tcPr>
            <w:tcW w:w="1418" w:type="dxa"/>
            <w:vAlign w:val="center"/>
          </w:tcPr>
          <w:p w:rsidR="00673EF1" w:rsidRPr="001A2C92" w:rsidRDefault="00673EF1" w:rsidP="00673EF1">
            <w:pPr>
              <w:spacing w:after="0" w:line="240" w:lineRule="auto"/>
              <w:jc w:val="center"/>
              <w:rPr>
                <w:rFonts w:ascii="Arial" w:eastAsia="Times New Roman" w:hAnsi="Arial" w:cs="Arial"/>
                <w:sz w:val="21"/>
                <w:szCs w:val="21"/>
                <w:lang w:val="en-US" w:eastAsia="ru-RU"/>
              </w:rPr>
            </w:pPr>
            <w:r w:rsidRPr="001A2C92">
              <w:rPr>
                <w:rFonts w:ascii="Arial" w:hAnsi="Arial" w:cs="Arial"/>
                <w:color w:val="000000"/>
                <w:sz w:val="21"/>
                <w:szCs w:val="21"/>
              </w:rPr>
              <w:t>17 027</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Архангельск-город</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143 000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157 000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243 400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15 606</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26 105</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Базаиха</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96 000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108 900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154 000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10 167</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17 027</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Барнаул</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102 100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116 200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179 600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11 147</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18 775</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Батарейная</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83 000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94 800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137 900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7 790</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13 918</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Безымянка</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130 800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147 500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236 300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14 352</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23 187</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Беркакит</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75 800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82 400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119 400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3 746</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8 364</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Бийск</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93 700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105 000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206 300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11 147</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18 775</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Биклянь</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110 300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122 300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198 200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14 352</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23 187</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Блочная</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119 600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135 600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232 300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12 095</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22 296</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Братск</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82 800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92 500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147 200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7 790</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13 918</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Брянск-Льговский</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116 000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131 300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218 000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15 606</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26 105</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Владикавказ</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151 000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165 200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256 500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17 340</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28 780</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Войновка</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120 400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135 600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228 300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12 095</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22 296</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Волжский</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142 000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157 600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239 100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15 606</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26 105</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Егорьевск-1</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102 000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117 400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265 000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15 606</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26 105</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Екатеринбург-товарный</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110 400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126 200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194 600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12 095</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22 296</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Йошкар-Ола</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135 600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14 352</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lang w:val="en-US"/>
              </w:rPr>
              <w:t>–</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Калуга-1</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118 500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133 600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220 000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15 606</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26 105</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Кемерово-сортировочное</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88 000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99 700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158 700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11 142</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18 767</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Киров-Котласский</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136 000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149 000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252 900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14 352</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23 187</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tcBorders>
              <w:top w:val="nil"/>
            </w:tcBorders>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Клещиха</w:t>
            </w:r>
          </w:p>
        </w:tc>
        <w:tc>
          <w:tcPr>
            <w:tcW w:w="1560" w:type="dxa"/>
            <w:tcBorders>
              <w:top w:val="nil"/>
            </w:tcBorders>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85 100</w:t>
            </w:r>
          </w:p>
        </w:tc>
        <w:tc>
          <w:tcPr>
            <w:tcW w:w="1701" w:type="dxa"/>
            <w:tcBorders>
              <w:top w:val="nil"/>
            </w:tcBorders>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99 000</w:t>
            </w:r>
          </w:p>
        </w:tc>
        <w:tc>
          <w:tcPr>
            <w:tcW w:w="1559" w:type="dxa"/>
            <w:tcBorders>
              <w:top w:val="nil"/>
            </w:tcBorders>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150 200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11 142</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18 767</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Костариха</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130 900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148 000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238 700</w:t>
            </w:r>
          </w:p>
        </w:tc>
        <w:tc>
          <w:tcPr>
            <w:tcW w:w="1417" w:type="dxa"/>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14 352</w:t>
            </w:r>
          </w:p>
        </w:tc>
        <w:tc>
          <w:tcPr>
            <w:tcW w:w="1418" w:type="dxa"/>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23 187</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Краснодар-Сорт.</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142000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161000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260000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15 606</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26 105</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Круглое поле</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108 400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121 000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183 500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14 352</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23 187</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Курган</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104 000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117 300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223 000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12 095</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22 296</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lastRenderedPageBreak/>
              <w:t>Лагерная</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120 400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137 100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232 900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14 352</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23 187</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Лена-Восточная</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85 000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94 000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140 000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6 896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12 326</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Липецк</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144 200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15 049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lang w:val="en-US"/>
              </w:rPr>
              <w:t>–</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Лужки-Орловские</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118 000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134 000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223 000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15 049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25 174</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Магнитогорск-Груз.</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139000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155000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251000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12 095</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22 296</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Миасс-1</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108 300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120 600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201 000</w:t>
            </w:r>
          </w:p>
        </w:tc>
        <w:tc>
          <w:tcPr>
            <w:tcW w:w="1417" w:type="dxa"/>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12 095</w:t>
            </w:r>
          </w:p>
        </w:tc>
        <w:tc>
          <w:tcPr>
            <w:tcW w:w="1418" w:type="dxa"/>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22 296</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Нижнекамск</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127 300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143 700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229 000</w:t>
            </w:r>
          </w:p>
        </w:tc>
        <w:tc>
          <w:tcPr>
            <w:tcW w:w="1417" w:type="dxa"/>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14 352</w:t>
            </w:r>
          </w:p>
        </w:tc>
        <w:tc>
          <w:tcPr>
            <w:tcW w:w="1418" w:type="dxa"/>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23 187</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Новокузнецк-Восточный</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90 500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99 300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161 200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11 142</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18 767</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Омск-Восточный</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100 900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115 500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175 900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11 142</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18 767</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Оренбург</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113 400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125 900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211 700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14 352</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23 187</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Пенза-2</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119 000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134 500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224 800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14 352</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23 187</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Подсолнечная</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118 600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134 800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226 000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15 049</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25 174</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Приволжье</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114 600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127 300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213 200</w:t>
            </w:r>
          </w:p>
        </w:tc>
        <w:tc>
          <w:tcPr>
            <w:tcW w:w="1417" w:type="dxa"/>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15 606</w:t>
            </w:r>
          </w:p>
        </w:tc>
        <w:tc>
          <w:tcPr>
            <w:tcW w:w="1418" w:type="dxa"/>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26 105</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Придача</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113 000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126 000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198 000</w:t>
            </w:r>
          </w:p>
        </w:tc>
        <w:tc>
          <w:tcPr>
            <w:tcW w:w="1417" w:type="dxa"/>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15 049</w:t>
            </w:r>
          </w:p>
        </w:tc>
        <w:tc>
          <w:tcPr>
            <w:tcW w:w="1418" w:type="dxa"/>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25 174</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Ростов-Западный</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127 400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143 000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241 900</w:t>
            </w:r>
          </w:p>
        </w:tc>
        <w:tc>
          <w:tcPr>
            <w:tcW w:w="1417" w:type="dxa"/>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15 049</w:t>
            </w:r>
          </w:p>
        </w:tc>
        <w:tc>
          <w:tcPr>
            <w:tcW w:w="1418" w:type="dxa"/>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25 174</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Ростов-Товарный</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121 000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138 000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235 000</w:t>
            </w:r>
          </w:p>
        </w:tc>
        <w:tc>
          <w:tcPr>
            <w:tcW w:w="1417" w:type="dxa"/>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15 049</w:t>
            </w:r>
          </w:p>
        </w:tc>
        <w:tc>
          <w:tcPr>
            <w:tcW w:w="1418" w:type="dxa"/>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25 174</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Саранск</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118 700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133 000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221 600</w:t>
            </w:r>
          </w:p>
        </w:tc>
        <w:tc>
          <w:tcPr>
            <w:tcW w:w="1417" w:type="dxa"/>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14 352</w:t>
            </w:r>
          </w:p>
        </w:tc>
        <w:tc>
          <w:tcPr>
            <w:tcW w:w="1418" w:type="dxa"/>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23 187</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Сборная-угольная</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138000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265000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15 049</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25 174</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Ступино</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119 000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134 000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272 400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15 049</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25 174</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Сургут</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162 700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178 700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292 000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12 095</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22 296</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Таксимо</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82 600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89 400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129 100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6 267</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11 715</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Тальцы</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72 800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82 700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126 400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6 896</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12 326</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Текстильный</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138 700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153 000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236 000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15 606</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26 105</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Тихоново</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107 800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121 800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183 500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14 352</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23 187</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Тольятти</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115 900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131 000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218 600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14 352</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23 187</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Томск-Грузовой</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95 000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108 000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165 000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11 142</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18 767</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Трофимовский-2</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137 000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149 800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230 500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14 352</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23 187</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Туймазы</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113 100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125 000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238 000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14 352</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23 187</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Ульяновск-3</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133 700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150 600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241 900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14 352</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23 187</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tcBorders>
              <w:top w:val="nil"/>
            </w:tcBorders>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Усть-Илимск</w:t>
            </w:r>
          </w:p>
        </w:tc>
        <w:tc>
          <w:tcPr>
            <w:tcW w:w="1560" w:type="dxa"/>
            <w:tcBorders>
              <w:top w:val="nil"/>
            </w:tcBorders>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80 800</w:t>
            </w:r>
          </w:p>
        </w:tc>
        <w:tc>
          <w:tcPr>
            <w:tcW w:w="1701" w:type="dxa"/>
            <w:tcBorders>
              <w:top w:val="nil"/>
            </w:tcBorders>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91 000</w:t>
            </w:r>
          </w:p>
        </w:tc>
        <w:tc>
          <w:tcPr>
            <w:tcW w:w="1559" w:type="dxa"/>
            <w:tcBorders>
              <w:top w:val="nil"/>
            </w:tcBorders>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142 000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7 790</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13 918</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Хабаровск-2</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54 600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58 000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67 700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1 900</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3 443</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Чита-1</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75 000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84 600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122 800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6 267</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11 715</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Челябинск Груз.</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112500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128000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198200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12 095</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22 296</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Череповец-1</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165000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180000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265000</w:t>
            </w:r>
          </w:p>
        </w:tc>
        <w:tc>
          <w:tcPr>
            <w:tcW w:w="1417" w:type="dxa"/>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15 606</w:t>
            </w:r>
          </w:p>
        </w:tc>
        <w:tc>
          <w:tcPr>
            <w:tcW w:w="1418" w:type="dxa"/>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26 105</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Черниковка</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117000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133000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205000</w:t>
            </w:r>
          </w:p>
        </w:tc>
        <w:tc>
          <w:tcPr>
            <w:tcW w:w="1417" w:type="dxa"/>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12 095</w:t>
            </w:r>
          </w:p>
        </w:tc>
        <w:tc>
          <w:tcPr>
            <w:tcW w:w="1418" w:type="dxa"/>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22 296</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Электростанция</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108 400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122 000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230 000</w:t>
            </w:r>
          </w:p>
        </w:tc>
        <w:tc>
          <w:tcPr>
            <w:tcW w:w="1417" w:type="dxa"/>
            <w:tcBorders>
              <w:top w:val="nil"/>
              <w:left w:val="nil"/>
              <w:bottom w:val="single" w:sz="4"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12 095</w:t>
            </w:r>
          </w:p>
        </w:tc>
        <w:tc>
          <w:tcPr>
            <w:tcW w:w="1418" w:type="dxa"/>
            <w:tcBorders>
              <w:top w:val="nil"/>
              <w:left w:val="nil"/>
              <w:bottom w:val="single" w:sz="4"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22 296</w:t>
            </w:r>
          </w:p>
        </w:tc>
      </w:tr>
      <w:tr w:rsidR="00673EF1" w:rsidRPr="001A2C92" w:rsidTr="008F73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2268" w:type="dxa"/>
            <w:shd w:val="clear" w:color="auto" w:fill="auto"/>
            <w:noWrap/>
            <w:vAlign w:val="bottom"/>
            <w:hideMark/>
          </w:tcPr>
          <w:p w:rsidR="00673EF1" w:rsidRPr="001A2C92" w:rsidRDefault="00673EF1" w:rsidP="00673EF1">
            <w:pPr>
              <w:spacing w:after="0" w:line="240" w:lineRule="auto"/>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Юрьевец</w:t>
            </w:r>
          </w:p>
        </w:tc>
        <w:tc>
          <w:tcPr>
            <w:tcW w:w="1560"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138 300</w:t>
            </w:r>
          </w:p>
        </w:tc>
        <w:tc>
          <w:tcPr>
            <w:tcW w:w="1701"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152 000</w:t>
            </w:r>
          </w:p>
        </w:tc>
        <w:tc>
          <w:tcPr>
            <w:tcW w:w="1559" w:type="dxa"/>
            <w:shd w:val="clear" w:color="auto" w:fill="auto"/>
            <w:noWrap/>
            <w:vAlign w:val="bottom"/>
            <w:hideMark/>
          </w:tcPr>
          <w:p w:rsidR="00673EF1" w:rsidRPr="001A2C92" w:rsidRDefault="00673EF1" w:rsidP="00673EF1">
            <w:pPr>
              <w:spacing w:after="0" w:line="240" w:lineRule="auto"/>
              <w:jc w:val="center"/>
              <w:rPr>
                <w:rFonts w:ascii="Arial" w:eastAsia="Times New Roman" w:hAnsi="Arial" w:cs="Arial"/>
                <w:color w:val="000000"/>
                <w:sz w:val="21"/>
                <w:szCs w:val="21"/>
                <w:lang w:eastAsia="ru-RU"/>
              </w:rPr>
            </w:pPr>
            <w:r w:rsidRPr="001A2C92">
              <w:rPr>
                <w:rFonts w:ascii="Arial" w:eastAsia="Times New Roman" w:hAnsi="Arial" w:cs="Arial"/>
                <w:color w:val="000000"/>
                <w:sz w:val="21"/>
                <w:szCs w:val="21"/>
                <w:lang w:eastAsia="ru-RU"/>
              </w:rPr>
              <w:t>236 000</w:t>
            </w:r>
          </w:p>
        </w:tc>
        <w:tc>
          <w:tcPr>
            <w:tcW w:w="1417" w:type="dxa"/>
            <w:tcBorders>
              <w:top w:val="nil"/>
              <w:left w:val="nil"/>
              <w:bottom w:val="single" w:sz="8" w:space="0" w:color="auto"/>
              <w:right w:val="single" w:sz="4"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15 606</w:t>
            </w:r>
          </w:p>
        </w:tc>
        <w:tc>
          <w:tcPr>
            <w:tcW w:w="1418" w:type="dxa"/>
            <w:tcBorders>
              <w:top w:val="nil"/>
              <w:left w:val="nil"/>
              <w:bottom w:val="single" w:sz="8" w:space="0" w:color="auto"/>
              <w:right w:val="single" w:sz="8" w:space="0" w:color="auto"/>
            </w:tcBorders>
            <w:shd w:val="clear" w:color="auto" w:fill="auto"/>
            <w:vAlign w:val="center"/>
          </w:tcPr>
          <w:p w:rsidR="00673EF1" w:rsidRPr="001A2C92" w:rsidRDefault="00673EF1" w:rsidP="00673EF1">
            <w:pPr>
              <w:spacing w:after="0" w:line="240" w:lineRule="auto"/>
              <w:jc w:val="center"/>
              <w:rPr>
                <w:rFonts w:ascii="Arial" w:eastAsia="Times New Roman" w:hAnsi="Arial" w:cs="Arial"/>
                <w:sz w:val="21"/>
                <w:szCs w:val="21"/>
                <w:lang w:eastAsia="ru-RU"/>
              </w:rPr>
            </w:pPr>
            <w:r w:rsidRPr="001A2C92">
              <w:rPr>
                <w:rFonts w:ascii="Arial" w:hAnsi="Arial" w:cs="Arial"/>
                <w:color w:val="000000"/>
                <w:sz w:val="21"/>
                <w:szCs w:val="21"/>
              </w:rPr>
              <w:t>26 105</w:t>
            </w:r>
          </w:p>
        </w:tc>
      </w:tr>
    </w:tbl>
    <w:p w:rsidR="004A16AE" w:rsidRDefault="004A16AE" w:rsidP="00673EF1">
      <w:pPr>
        <w:spacing w:after="0" w:line="240" w:lineRule="auto"/>
        <w:ind w:firstLine="708"/>
        <w:jc w:val="both"/>
        <w:rPr>
          <w:rFonts w:ascii="Arial" w:eastAsia="Times New Roman" w:hAnsi="Arial" w:cs="Arial"/>
          <w:sz w:val="21"/>
          <w:szCs w:val="21"/>
          <w:u w:val="single"/>
          <w:lang w:val="x-none" w:eastAsia="x-none"/>
        </w:rPr>
      </w:pPr>
    </w:p>
    <w:p w:rsidR="004A16AE" w:rsidRDefault="004A16AE" w:rsidP="00673EF1">
      <w:pPr>
        <w:spacing w:after="0" w:line="240" w:lineRule="auto"/>
        <w:ind w:firstLine="708"/>
        <w:jc w:val="both"/>
        <w:rPr>
          <w:rFonts w:ascii="Arial" w:eastAsia="Times New Roman" w:hAnsi="Arial" w:cs="Arial"/>
          <w:sz w:val="21"/>
          <w:szCs w:val="21"/>
          <w:u w:val="single"/>
          <w:lang w:val="x-none" w:eastAsia="x-none"/>
        </w:rPr>
      </w:pPr>
    </w:p>
    <w:p w:rsidR="00673EF1" w:rsidRPr="001A2C92" w:rsidRDefault="00673EF1" w:rsidP="00673EF1">
      <w:pPr>
        <w:spacing w:after="0" w:line="240" w:lineRule="auto"/>
        <w:ind w:firstLine="708"/>
        <w:jc w:val="both"/>
        <w:rPr>
          <w:rFonts w:ascii="Arial" w:eastAsia="Times New Roman" w:hAnsi="Arial" w:cs="Arial"/>
          <w:sz w:val="21"/>
          <w:szCs w:val="21"/>
          <w:u w:val="single"/>
          <w:lang w:val="x-none" w:eastAsia="x-none"/>
        </w:rPr>
      </w:pPr>
      <w:r w:rsidRPr="001A2C92">
        <w:rPr>
          <w:rFonts w:ascii="Arial" w:eastAsia="Times New Roman" w:hAnsi="Arial" w:cs="Arial"/>
          <w:sz w:val="21"/>
          <w:szCs w:val="21"/>
          <w:u w:val="single"/>
          <w:lang w:val="x-none" w:eastAsia="x-none"/>
        </w:rPr>
        <w:lastRenderedPageBreak/>
        <w:t>Примечание</w:t>
      </w:r>
      <w:r w:rsidR="001E1C35">
        <w:rPr>
          <w:rFonts w:ascii="Arial" w:eastAsia="Times New Roman" w:hAnsi="Arial" w:cs="Arial"/>
          <w:sz w:val="21"/>
          <w:szCs w:val="21"/>
          <w:u w:val="single"/>
          <w:lang w:eastAsia="x-none"/>
        </w:rPr>
        <w:t xml:space="preserve"> к </w:t>
      </w:r>
      <w:r w:rsidR="001E1C35">
        <w:rPr>
          <w:rFonts w:ascii="Arial" w:eastAsia="Times New Roman" w:hAnsi="Arial" w:cs="Arial"/>
          <w:sz w:val="21"/>
          <w:szCs w:val="21"/>
          <w:u w:val="single"/>
          <w:lang w:eastAsia="ru-RU"/>
        </w:rPr>
        <w:t>Приложению</w:t>
      </w:r>
      <w:r w:rsidR="001E1C35" w:rsidRPr="001A2C92">
        <w:rPr>
          <w:rFonts w:ascii="Arial" w:eastAsia="Times New Roman" w:hAnsi="Arial" w:cs="Arial"/>
          <w:sz w:val="21"/>
          <w:szCs w:val="21"/>
          <w:u w:val="single"/>
          <w:lang w:eastAsia="ru-RU"/>
        </w:rPr>
        <w:t xml:space="preserve"> № 6</w:t>
      </w:r>
      <w:r w:rsidR="00A319C3">
        <w:rPr>
          <w:rFonts w:ascii="Arial" w:eastAsia="Times New Roman" w:hAnsi="Arial" w:cs="Arial"/>
          <w:sz w:val="21"/>
          <w:szCs w:val="21"/>
          <w:u w:val="single"/>
          <w:lang w:eastAsia="ru-RU"/>
        </w:rPr>
        <w:t xml:space="preserve"> Тарифного приложения к Договору</w:t>
      </w:r>
      <w:r w:rsidRPr="001A2C92">
        <w:rPr>
          <w:rFonts w:ascii="Arial" w:eastAsia="Times New Roman" w:hAnsi="Arial" w:cs="Arial"/>
          <w:sz w:val="21"/>
          <w:szCs w:val="21"/>
          <w:u w:val="single"/>
          <w:lang w:val="x-none" w:eastAsia="x-none"/>
        </w:rPr>
        <w:t>:</w:t>
      </w:r>
    </w:p>
    <w:p w:rsidR="00673EF1" w:rsidRPr="001A2C92" w:rsidRDefault="00673EF1" w:rsidP="00673EF1">
      <w:pPr>
        <w:tabs>
          <w:tab w:val="right" w:pos="9498"/>
          <w:tab w:val="right" w:pos="9923"/>
          <w:tab w:val="right" w:pos="10915"/>
        </w:tabs>
        <w:spacing w:after="0" w:line="240" w:lineRule="auto"/>
        <w:ind w:right="-1" w:firstLine="709"/>
        <w:jc w:val="both"/>
        <w:rPr>
          <w:rFonts w:ascii="Arial" w:eastAsia="Times New Roman" w:hAnsi="Arial" w:cs="Arial"/>
          <w:bCs/>
          <w:color w:val="0D0D0D"/>
          <w:kern w:val="28"/>
          <w:sz w:val="21"/>
          <w:szCs w:val="21"/>
          <w:lang w:eastAsia="ru-RU"/>
        </w:rPr>
      </w:pPr>
      <w:r w:rsidRPr="001A2C92">
        <w:rPr>
          <w:rFonts w:ascii="Arial" w:eastAsia="Times New Roman" w:hAnsi="Arial" w:cs="Arial"/>
          <w:bCs/>
          <w:color w:val="0D0D0D"/>
          <w:kern w:val="28"/>
          <w:sz w:val="21"/>
          <w:szCs w:val="21"/>
          <w:lang w:eastAsia="ru-RU"/>
        </w:rPr>
        <w:t>1. Тарифы, указанные в настоящем приложении, не включают государственные налоги (налог на добавленную стоимость и др.), которые начисляются, выставляются к оплате и оплачиваются в том порядке и размере, как это установлено действующим законодательством Российской Федерации.</w:t>
      </w:r>
    </w:p>
    <w:p w:rsidR="00673EF1" w:rsidRPr="001A2C92" w:rsidRDefault="00673EF1" w:rsidP="00673EF1">
      <w:pPr>
        <w:spacing w:after="0" w:line="240" w:lineRule="auto"/>
        <w:ind w:firstLine="709"/>
        <w:jc w:val="both"/>
        <w:rPr>
          <w:rFonts w:ascii="Arial" w:eastAsia="Times New Roman" w:hAnsi="Arial" w:cs="Arial"/>
          <w:b/>
          <w:bCs/>
          <w:sz w:val="21"/>
          <w:szCs w:val="21"/>
          <w:lang w:eastAsia="ru-RU"/>
        </w:rPr>
      </w:pPr>
      <w:r w:rsidRPr="001A2C92">
        <w:rPr>
          <w:rFonts w:ascii="Arial" w:eastAsia="Times New Roman" w:hAnsi="Arial" w:cs="Arial"/>
          <w:sz w:val="21"/>
          <w:szCs w:val="21"/>
          <w:lang w:eastAsia="ru-RU"/>
        </w:rPr>
        <w:t>2. Тарифы включают: провозные платежи, услуги по привлечению подвижного состава, подача/уборка подвижного состава</w:t>
      </w:r>
      <w:r w:rsidRPr="001A2C92">
        <w:rPr>
          <w:rFonts w:ascii="Arial" w:eastAsia="Times New Roman" w:hAnsi="Arial" w:cs="Arial"/>
          <w:bCs/>
          <w:iCs/>
          <w:sz w:val="21"/>
          <w:szCs w:val="21"/>
          <w:lang w:eastAsia="ru-RU"/>
        </w:rPr>
        <w:t xml:space="preserve">, подача ГУ-12 в АС ЭТРАН, предоставление ж/д накладной в ЛАФТО ст. Владивосток для проставления визы (в случае заявления данной услуги Заказчиком), предоставление наряда на отгрузку на ж/д транспорт, стоимость услуг терминала.  </w:t>
      </w:r>
    </w:p>
    <w:p w:rsidR="00673EF1" w:rsidRPr="001A2C92" w:rsidRDefault="00673EF1" w:rsidP="00673EF1">
      <w:pPr>
        <w:spacing w:after="0" w:line="240" w:lineRule="auto"/>
        <w:ind w:firstLine="709"/>
        <w:jc w:val="both"/>
        <w:rPr>
          <w:rFonts w:ascii="Arial" w:eastAsia="Times New Roman" w:hAnsi="Arial" w:cs="Arial"/>
          <w:sz w:val="21"/>
          <w:szCs w:val="21"/>
          <w:lang w:val="x-none" w:eastAsia="x-none"/>
        </w:rPr>
      </w:pPr>
      <w:r w:rsidRPr="001A2C92">
        <w:rPr>
          <w:rFonts w:ascii="Arial" w:eastAsia="Times New Roman" w:hAnsi="Arial" w:cs="Arial"/>
          <w:sz w:val="21"/>
          <w:szCs w:val="21"/>
          <w:lang w:val="x-none" w:eastAsia="x-none"/>
        </w:rPr>
        <w:t xml:space="preserve">3. Стоимость комплекса услуг по организации отправки контейнера на станции, не указанные в настоящем Тарифном приложении, рассчитывается по индивидуальному запросу. </w:t>
      </w:r>
    </w:p>
    <w:p w:rsidR="00673EF1" w:rsidRPr="001A2C92" w:rsidRDefault="00673EF1" w:rsidP="00673EF1">
      <w:pPr>
        <w:spacing w:after="0" w:line="240" w:lineRule="auto"/>
        <w:ind w:firstLine="709"/>
        <w:jc w:val="both"/>
        <w:rPr>
          <w:rFonts w:ascii="Arial" w:eastAsia="Times New Roman" w:hAnsi="Arial" w:cs="Arial"/>
          <w:sz w:val="21"/>
          <w:szCs w:val="21"/>
          <w:lang w:val="x-none" w:eastAsia="x-none"/>
        </w:rPr>
      </w:pPr>
      <w:r w:rsidRPr="001A2C92">
        <w:rPr>
          <w:rFonts w:ascii="Arial" w:eastAsia="Times New Roman" w:hAnsi="Arial" w:cs="Arial"/>
          <w:sz w:val="21"/>
          <w:szCs w:val="21"/>
          <w:lang w:val="x-none" w:eastAsia="x-none"/>
        </w:rPr>
        <w:t xml:space="preserve">4. При организации отправки контейнера с весом груза, превышающим 28 тонн </w:t>
      </w:r>
      <w:r w:rsidRPr="001A2C92">
        <w:rPr>
          <w:rFonts w:ascii="Arial" w:eastAsia="Times New Roman" w:hAnsi="Arial" w:cs="Arial"/>
          <w:sz w:val="21"/>
          <w:szCs w:val="21"/>
          <w:lang w:eastAsia="x-none"/>
        </w:rPr>
        <w:t xml:space="preserve">тариф </w:t>
      </w:r>
      <w:r w:rsidRPr="001A2C92">
        <w:rPr>
          <w:rFonts w:ascii="Arial" w:eastAsia="Times New Roman" w:hAnsi="Arial" w:cs="Arial"/>
          <w:sz w:val="21"/>
          <w:szCs w:val="21"/>
          <w:lang w:val="x-none" w:eastAsia="x-none"/>
        </w:rPr>
        <w:t>согласовывается дополнительно.</w:t>
      </w:r>
    </w:p>
    <w:p w:rsidR="00673EF1" w:rsidRPr="001A2C92" w:rsidRDefault="00673EF1" w:rsidP="00673EF1">
      <w:pPr>
        <w:spacing w:after="0" w:line="240" w:lineRule="auto"/>
        <w:ind w:firstLine="709"/>
        <w:jc w:val="both"/>
        <w:rPr>
          <w:rFonts w:ascii="Arial" w:eastAsia="Times New Roman" w:hAnsi="Arial" w:cs="Arial"/>
          <w:sz w:val="21"/>
          <w:szCs w:val="21"/>
          <w:lang w:val="x-none" w:eastAsia="x-none"/>
        </w:rPr>
      </w:pPr>
      <w:r w:rsidRPr="001A2C92">
        <w:rPr>
          <w:rFonts w:ascii="Arial" w:eastAsia="Times New Roman" w:hAnsi="Arial" w:cs="Arial"/>
          <w:sz w:val="21"/>
          <w:szCs w:val="21"/>
          <w:lang w:val="x-none" w:eastAsia="x-none"/>
        </w:rPr>
        <w:t xml:space="preserve">5. При организации отправки контейнера с использованием подвижного состава ПАО «Трансконтейнер» по заявке Заказчика </w:t>
      </w:r>
      <w:r w:rsidRPr="001A2C92">
        <w:rPr>
          <w:rFonts w:ascii="Arial" w:eastAsia="Times New Roman" w:hAnsi="Arial" w:cs="Arial"/>
          <w:sz w:val="21"/>
          <w:szCs w:val="21"/>
          <w:lang w:eastAsia="x-none"/>
        </w:rPr>
        <w:t xml:space="preserve">тариф </w:t>
      </w:r>
      <w:r w:rsidRPr="001A2C92">
        <w:rPr>
          <w:rFonts w:ascii="Arial" w:eastAsia="Times New Roman" w:hAnsi="Arial" w:cs="Arial"/>
          <w:sz w:val="21"/>
          <w:szCs w:val="21"/>
          <w:lang w:val="x-none" w:eastAsia="x-none"/>
        </w:rPr>
        <w:t>согласовывается дополнительно.</w:t>
      </w:r>
    </w:p>
    <w:p w:rsidR="00673EF1" w:rsidRPr="001A2C92" w:rsidRDefault="00673EF1" w:rsidP="00673EF1">
      <w:pPr>
        <w:spacing w:after="0" w:line="240" w:lineRule="auto"/>
        <w:ind w:firstLine="709"/>
        <w:jc w:val="both"/>
        <w:rPr>
          <w:rFonts w:ascii="Arial" w:eastAsia="Times New Roman" w:hAnsi="Arial" w:cs="Arial"/>
          <w:sz w:val="21"/>
          <w:szCs w:val="21"/>
          <w:lang w:val="x-none" w:eastAsia="x-none"/>
        </w:rPr>
      </w:pPr>
      <w:r w:rsidRPr="001A2C92">
        <w:rPr>
          <w:rFonts w:ascii="Arial" w:eastAsia="Times New Roman" w:hAnsi="Arial" w:cs="Arial"/>
          <w:sz w:val="21"/>
          <w:szCs w:val="21"/>
          <w:lang w:val="x-none" w:eastAsia="x-none"/>
        </w:rPr>
        <w:t>6. Отправка со станций Первая Речка ДВЖД/Угловая ДВЖД осуществляется по предварительному согласованию с Заказчиком.</w:t>
      </w:r>
    </w:p>
    <w:p w:rsidR="00673EF1" w:rsidRPr="001A2C92" w:rsidRDefault="00673EF1" w:rsidP="00673EF1">
      <w:pPr>
        <w:spacing w:after="0" w:line="240" w:lineRule="auto"/>
        <w:ind w:firstLine="709"/>
        <w:jc w:val="both"/>
        <w:rPr>
          <w:rFonts w:ascii="Arial" w:eastAsia="Times New Roman" w:hAnsi="Arial" w:cs="Arial"/>
          <w:sz w:val="21"/>
          <w:szCs w:val="21"/>
          <w:lang w:val="x-none" w:eastAsia="x-none"/>
        </w:rPr>
      </w:pPr>
      <w:r w:rsidRPr="001A2C92">
        <w:rPr>
          <w:rFonts w:ascii="Arial" w:eastAsia="Times New Roman" w:hAnsi="Arial" w:cs="Arial"/>
          <w:sz w:val="21"/>
          <w:szCs w:val="21"/>
          <w:lang w:val="x-none" w:eastAsia="x-none"/>
        </w:rPr>
        <w:t xml:space="preserve">7. В случае отсутствия предварительного информирования или некорректного предварительного информирования о направлении убытия контейнера, возникающие в связи с этим вынужденные сортировочные операции внутри терминала, подлежат </w:t>
      </w:r>
      <w:r w:rsidRPr="001A2C92">
        <w:rPr>
          <w:rFonts w:ascii="Arial" w:eastAsia="Times New Roman" w:hAnsi="Arial" w:cs="Arial"/>
          <w:sz w:val="21"/>
          <w:szCs w:val="21"/>
          <w:lang w:val="x-none" w:eastAsia="x-none"/>
        </w:rPr>
        <w:lastRenderedPageBreak/>
        <w:t xml:space="preserve">дополнительной оплате по условиям и тарифам настоящего </w:t>
      </w:r>
      <w:r w:rsidRPr="001A2C92">
        <w:rPr>
          <w:rFonts w:ascii="Arial" w:eastAsia="Times New Roman" w:hAnsi="Arial" w:cs="Arial"/>
          <w:sz w:val="21"/>
          <w:szCs w:val="21"/>
          <w:lang w:eastAsia="x-none"/>
        </w:rPr>
        <w:t>Договора</w:t>
      </w:r>
      <w:r w:rsidRPr="001A2C92">
        <w:rPr>
          <w:rFonts w:ascii="Arial" w:eastAsia="Times New Roman" w:hAnsi="Arial" w:cs="Arial"/>
          <w:sz w:val="21"/>
          <w:szCs w:val="21"/>
          <w:lang w:val="x-none" w:eastAsia="x-none"/>
        </w:rPr>
        <w:t>.</w:t>
      </w:r>
    </w:p>
    <w:p w:rsidR="00673EF1" w:rsidRPr="001A2C92" w:rsidRDefault="00673EF1" w:rsidP="00673EF1">
      <w:pPr>
        <w:snapToGrid w:val="0"/>
        <w:spacing w:after="0" w:line="240" w:lineRule="auto"/>
        <w:ind w:left="3" w:firstLine="706"/>
        <w:jc w:val="both"/>
        <w:rPr>
          <w:rFonts w:ascii="Arial" w:eastAsia="Times New Roman" w:hAnsi="Arial" w:cs="Arial"/>
          <w:bCs/>
          <w:color w:val="0D0D0D"/>
          <w:kern w:val="28"/>
          <w:sz w:val="21"/>
          <w:szCs w:val="21"/>
          <w:lang w:eastAsia="ru-RU"/>
        </w:rPr>
      </w:pPr>
      <w:r w:rsidRPr="001A2C92">
        <w:rPr>
          <w:rFonts w:ascii="Arial" w:eastAsia="Times New Roman" w:hAnsi="Arial" w:cs="Arial"/>
          <w:bCs/>
          <w:color w:val="0D0D0D"/>
          <w:kern w:val="28"/>
          <w:sz w:val="21"/>
          <w:szCs w:val="21"/>
          <w:lang w:eastAsia="ru-RU"/>
        </w:rPr>
        <w:t xml:space="preserve">8. Взаиморасчеты за прочие дополнительные работы/услуги, осуществляются по условиям и тарифам к настоящему Договору.   </w:t>
      </w:r>
    </w:p>
    <w:p w:rsidR="00673EF1" w:rsidRPr="001A2C92" w:rsidRDefault="00673EF1" w:rsidP="00673EF1">
      <w:pPr>
        <w:spacing w:after="0" w:line="240" w:lineRule="auto"/>
        <w:ind w:firstLine="709"/>
        <w:jc w:val="both"/>
        <w:rPr>
          <w:rFonts w:ascii="Arial" w:eastAsia="Times New Roman" w:hAnsi="Arial" w:cs="Arial"/>
          <w:sz w:val="21"/>
          <w:szCs w:val="21"/>
          <w:lang w:val="x-none" w:eastAsia="x-none"/>
        </w:rPr>
      </w:pPr>
    </w:p>
    <w:tbl>
      <w:tblPr>
        <w:tblW w:w="10065" w:type="dxa"/>
        <w:tblInd w:w="108" w:type="dxa"/>
        <w:tblLook w:val="0000" w:firstRow="0" w:lastRow="0" w:firstColumn="0" w:lastColumn="0" w:noHBand="0" w:noVBand="0"/>
      </w:tblPr>
      <w:tblGrid>
        <w:gridCol w:w="4680"/>
        <w:gridCol w:w="5385"/>
      </w:tblGrid>
      <w:tr w:rsidR="00F86C83" w:rsidRPr="00F86C83" w:rsidTr="00A548D9">
        <w:trPr>
          <w:trHeight w:val="1518"/>
        </w:trPr>
        <w:tc>
          <w:tcPr>
            <w:tcW w:w="4680" w:type="dxa"/>
          </w:tcPr>
          <w:p w:rsidR="00F86C83" w:rsidRPr="00F86C83" w:rsidRDefault="00F86C83" w:rsidP="00F86C83">
            <w:pPr>
              <w:spacing w:after="0" w:line="240" w:lineRule="auto"/>
              <w:rPr>
                <w:rFonts w:ascii="Arial" w:hAnsi="Arial" w:cs="Arial"/>
                <w:b/>
                <w:bCs/>
              </w:rPr>
            </w:pPr>
            <w:r w:rsidRPr="00F86C83">
              <w:rPr>
                <w:rFonts w:ascii="Arial" w:hAnsi="Arial" w:cs="Arial"/>
                <w:b/>
                <w:bCs/>
              </w:rPr>
              <w:t>ЗАКАЗЧИК</w:t>
            </w:r>
          </w:p>
          <w:p w:rsidR="00F86C83" w:rsidRPr="00F86C83" w:rsidRDefault="00F86C83" w:rsidP="00F86C83">
            <w:pPr>
              <w:spacing w:after="0" w:line="240" w:lineRule="auto"/>
              <w:rPr>
                <w:rFonts w:ascii="Arial" w:hAnsi="Arial" w:cs="Arial"/>
                <w:bCs/>
              </w:rPr>
            </w:pPr>
            <w:r w:rsidRPr="00F86C83">
              <w:rPr>
                <w:rFonts w:ascii="Arial" w:hAnsi="Arial" w:cs="Arial"/>
                <w:bCs/>
              </w:rPr>
              <w:t>Генеральный директор</w:t>
            </w:r>
          </w:p>
          <w:p w:rsidR="00F86C83" w:rsidRPr="00F86C83" w:rsidRDefault="00F86C83" w:rsidP="00F86C83">
            <w:pPr>
              <w:spacing w:after="0" w:line="240" w:lineRule="auto"/>
              <w:rPr>
                <w:rStyle w:val="af5"/>
                <w:rFonts w:ascii="Arial" w:hAnsi="Arial" w:cs="Arial"/>
                <w:bCs/>
                <w:sz w:val="22"/>
                <w:szCs w:val="22"/>
              </w:rPr>
            </w:pPr>
            <w:r w:rsidRPr="00F86C83">
              <w:rPr>
                <w:rStyle w:val="af5"/>
                <w:rFonts w:ascii="Arial" w:hAnsi="Arial" w:cs="Arial"/>
                <w:bCs/>
                <w:sz w:val="22"/>
                <w:szCs w:val="22"/>
              </w:rPr>
              <w:t>ООО «</w:t>
            </w:r>
            <w:r w:rsidRPr="00F86C83">
              <w:rPr>
                <w:rFonts w:ascii="Arial" w:hAnsi="Arial" w:cs="Arial"/>
                <w:bCs/>
              </w:rPr>
              <w:t>НАИМЕНОВАНИЕ ЗАКАЗЧИКА</w:t>
            </w:r>
            <w:r w:rsidRPr="00F86C83">
              <w:rPr>
                <w:rStyle w:val="af5"/>
                <w:rFonts w:ascii="Arial" w:hAnsi="Arial" w:cs="Arial"/>
                <w:bCs/>
                <w:sz w:val="22"/>
                <w:szCs w:val="22"/>
              </w:rPr>
              <w:t>»</w:t>
            </w:r>
          </w:p>
          <w:p w:rsidR="00F86C83" w:rsidRPr="00F86C83" w:rsidRDefault="00F86C83" w:rsidP="00F86C83">
            <w:pPr>
              <w:spacing w:after="0" w:line="240" w:lineRule="auto"/>
              <w:rPr>
                <w:rFonts w:ascii="Arial" w:hAnsi="Arial" w:cs="Arial"/>
                <w:bCs/>
              </w:rPr>
            </w:pPr>
          </w:p>
          <w:p w:rsidR="00F86C83" w:rsidRPr="00F86C83" w:rsidRDefault="00F86C83" w:rsidP="00F86C83">
            <w:pPr>
              <w:spacing w:after="0" w:line="240" w:lineRule="auto"/>
              <w:rPr>
                <w:rFonts w:ascii="Arial" w:hAnsi="Arial" w:cs="Arial"/>
                <w:bCs/>
              </w:rPr>
            </w:pPr>
            <w:r w:rsidRPr="00F86C83">
              <w:rPr>
                <w:rFonts w:ascii="Arial" w:hAnsi="Arial" w:cs="Arial"/>
                <w:bCs/>
              </w:rPr>
              <w:t xml:space="preserve">__________________ </w:t>
            </w:r>
          </w:p>
          <w:p w:rsidR="00F86C83" w:rsidRPr="00F86C83" w:rsidRDefault="00F86C83" w:rsidP="00F86C83">
            <w:pPr>
              <w:spacing w:after="0" w:line="240" w:lineRule="auto"/>
              <w:jc w:val="center"/>
              <w:rPr>
                <w:rFonts w:ascii="Arial" w:hAnsi="Arial" w:cs="Arial"/>
                <w:bCs/>
              </w:rPr>
            </w:pPr>
            <w:r w:rsidRPr="00F86C83">
              <w:rPr>
                <w:rFonts w:ascii="Arial" w:hAnsi="Arial" w:cs="Arial"/>
                <w:bCs/>
              </w:rPr>
              <w:t>м.п.</w:t>
            </w:r>
          </w:p>
        </w:tc>
        <w:tc>
          <w:tcPr>
            <w:tcW w:w="5385" w:type="dxa"/>
          </w:tcPr>
          <w:p w:rsidR="00F86C83" w:rsidRPr="00F86C83" w:rsidRDefault="00F86C83" w:rsidP="00A548D9">
            <w:pPr>
              <w:pStyle w:val="31"/>
              <w:ind w:hanging="84"/>
              <w:rPr>
                <w:rFonts w:ascii="Arial" w:hAnsi="Arial" w:cs="Arial"/>
                <w:b/>
                <w:bCs/>
                <w:sz w:val="22"/>
                <w:szCs w:val="22"/>
              </w:rPr>
            </w:pPr>
            <w:r w:rsidRPr="00F86C83">
              <w:rPr>
                <w:rFonts w:ascii="Arial" w:hAnsi="Arial" w:cs="Arial"/>
                <w:b/>
                <w:bCs/>
                <w:sz w:val="22"/>
                <w:szCs w:val="22"/>
              </w:rPr>
              <w:t>ПОРТ</w:t>
            </w:r>
          </w:p>
          <w:p w:rsidR="00F86C83" w:rsidRPr="00F86C83" w:rsidRDefault="00F86C83" w:rsidP="00F86C83">
            <w:pPr>
              <w:pStyle w:val="31"/>
              <w:ind w:hanging="70"/>
              <w:rPr>
                <w:rFonts w:ascii="Arial" w:hAnsi="Arial" w:cs="Arial"/>
                <w:bCs/>
                <w:sz w:val="22"/>
                <w:szCs w:val="22"/>
              </w:rPr>
            </w:pPr>
            <w:r w:rsidRPr="00F86C83">
              <w:rPr>
                <w:rFonts w:ascii="Arial" w:hAnsi="Arial" w:cs="Arial"/>
                <w:bCs/>
                <w:sz w:val="22"/>
                <w:szCs w:val="22"/>
              </w:rPr>
              <w:t>ВРИО Генерального директора</w:t>
            </w:r>
          </w:p>
          <w:p w:rsidR="00F86C83" w:rsidRDefault="00F86C83" w:rsidP="00F86C83">
            <w:pPr>
              <w:pStyle w:val="31"/>
              <w:ind w:hanging="70"/>
              <w:rPr>
                <w:rFonts w:ascii="Arial" w:hAnsi="Arial" w:cs="Arial"/>
                <w:bCs/>
                <w:sz w:val="22"/>
                <w:szCs w:val="22"/>
              </w:rPr>
            </w:pPr>
            <w:r w:rsidRPr="00F86C83">
              <w:rPr>
                <w:rFonts w:ascii="Arial" w:hAnsi="Arial" w:cs="Arial"/>
                <w:bCs/>
                <w:sz w:val="22"/>
                <w:szCs w:val="22"/>
              </w:rPr>
              <w:t>ПАО «ВМТП»</w:t>
            </w:r>
          </w:p>
          <w:p w:rsidR="00F86C83" w:rsidRPr="00F86C83" w:rsidRDefault="00F86C83" w:rsidP="00F86C83">
            <w:pPr>
              <w:pStyle w:val="31"/>
              <w:ind w:hanging="70"/>
              <w:rPr>
                <w:rFonts w:ascii="Arial" w:hAnsi="Arial" w:cs="Arial"/>
                <w:bCs/>
                <w:sz w:val="22"/>
                <w:szCs w:val="22"/>
              </w:rPr>
            </w:pPr>
          </w:p>
          <w:p w:rsidR="00F86C83" w:rsidRDefault="00F86C83" w:rsidP="00F86C83">
            <w:pPr>
              <w:spacing w:after="0" w:line="240" w:lineRule="auto"/>
              <w:rPr>
                <w:rFonts w:ascii="Arial" w:hAnsi="Arial" w:cs="Arial"/>
                <w:sz w:val="21"/>
                <w:szCs w:val="21"/>
              </w:rPr>
            </w:pPr>
            <w:r w:rsidRPr="00B578F1">
              <w:rPr>
                <w:rFonts w:ascii="Arial" w:hAnsi="Arial" w:cs="Arial"/>
                <w:sz w:val="21"/>
                <w:szCs w:val="21"/>
              </w:rPr>
              <w:t>В.Н</w:t>
            </w:r>
            <w:r>
              <w:rPr>
                <w:rFonts w:ascii="Arial" w:hAnsi="Arial" w:cs="Arial"/>
                <w:sz w:val="21"/>
                <w:szCs w:val="21"/>
              </w:rPr>
              <w:t>.</w:t>
            </w:r>
            <w:r w:rsidRPr="00B578F1">
              <w:rPr>
                <w:rFonts w:ascii="Arial" w:hAnsi="Arial" w:cs="Arial"/>
                <w:sz w:val="21"/>
                <w:szCs w:val="21"/>
              </w:rPr>
              <w:t xml:space="preserve"> Корчанов ___________</w:t>
            </w:r>
            <w:r>
              <w:rPr>
                <w:rFonts w:ascii="Arial" w:hAnsi="Arial" w:cs="Arial"/>
                <w:sz w:val="21"/>
                <w:szCs w:val="21"/>
              </w:rPr>
              <w:t>______</w:t>
            </w:r>
            <w:r w:rsidRPr="00B578F1">
              <w:rPr>
                <w:rFonts w:ascii="Arial" w:hAnsi="Arial" w:cs="Arial"/>
                <w:sz w:val="21"/>
                <w:szCs w:val="21"/>
              </w:rPr>
              <w:t xml:space="preserve">_ </w:t>
            </w:r>
          </w:p>
          <w:p w:rsidR="00F86C83" w:rsidRPr="00F86C83" w:rsidRDefault="00F86C83" w:rsidP="00F86C83">
            <w:pPr>
              <w:spacing w:after="0" w:line="240" w:lineRule="auto"/>
              <w:jc w:val="center"/>
              <w:rPr>
                <w:rFonts w:ascii="Arial" w:hAnsi="Arial" w:cs="Arial"/>
                <w:bCs/>
              </w:rPr>
            </w:pPr>
            <w:r w:rsidRPr="00B578F1">
              <w:rPr>
                <w:rFonts w:ascii="Arial" w:hAnsi="Arial" w:cs="Arial"/>
                <w:sz w:val="21"/>
                <w:szCs w:val="21"/>
              </w:rPr>
              <w:t>м.п.</w:t>
            </w:r>
          </w:p>
        </w:tc>
      </w:tr>
    </w:tbl>
    <w:p w:rsidR="00972402" w:rsidRPr="00F86C83" w:rsidRDefault="00972402" w:rsidP="00972402">
      <w:pPr>
        <w:spacing w:after="0" w:line="240" w:lineRule="auto"/>
        <w:ind w:left="-284" w:right="-285"/>
        <w:rPr>
          <w:rFonts w:ascii="Arial" w:hAnsi="Arial" w:cs="Arial"/>
        </w:rPr>
      </w:pPr>
    </w:p>
    <w:sectPr w:rsidR="00972402" w:rsidRPr="00F86C83" w:rsidSect="00F86C83">
      <w:headerReference w:type="default" r:id="rId9"/>
      <w:footerReference w:type="default" r:id="rId10"/>
      <w:pgSz w:w="11906" w:h="16838"/>
      <w:pgMar w:top="1134" w:right="851" w:bottom="2268" w:left="1276" w:header="993"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6DEB" w:rsidRDefault="007F6DEB" w:rsidP="00EC05EC">
      <w:pPr>
        <w:spacing w:after="0" w:line="240" w:lineRule="auto"/>
      </w:pPr>
      <w:r>
        <w:separator/>
      </w:r>
    </w:p>
  </w:endnote>
  <w:endnote w:type="continuationSeparator" w:id="0">
    <w:p w:rsidR="007F6DEB" w:rsidRDefault="007F6DEB" w:rsidP="00EC05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BD0060D3-D322-4826-8094-E47197EEB894}"/>
    <w:embedBold r:id="rId2" w:fontKey="{2896FB45-3967-4788-B44F-CE3CD2338F0C}"/>
    <w:embedItalic r:id="rId3" w:fontKey="{A2105223-04E3-4C05-AA66-388419604EF6}"/>
    <w:embedBoldItalic r:id="rId4" w:fontKey="{34FB9253-7D36-492A-8F9D-676D07109349}"/>
  </w:font>
  <w:font w:name="Cambria">
    <w:panose1 w:val="02040503050406030204"/>
    <w:charset w:val="CC"/>
    <w:family w:val="roman"/>
    <w:pitch w:val="variable"/>
    <w:sig w:usb0="E00006FF" w:usb1="420024FF" w:usb2="02000000" w:usb3="00000000" w:csb0="0000019F" w:csb1="00000000"/>
    <w:embedRegular r:id="rId5" w:fontKey="{7E5C0CB4-388F-4179-BE16-842591C98963}"/>
    <w:embedItalic r:id="rId6" w:fontKey="{A1A836A4-6A52-4E2D-97B6-5CF3EAFE8BEC}"/>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7" w:fontKey="{B6E12A79-F892-4A2A-9E20-791B3E10C2AD}"/>
  </w:font>
  <w:font w:name="Consolas">
    <w:panose1 w:val="020B0609020204030204"/>
    <w:charset w:val="CC"/>
    <w:family w:val="modern"/>
    <w:pitch w:val="fixed"/>
    <w:sig w:usb0="E00006FF" w:usb1="0000FCFF" w:usb2="00000001" w:usb3="00000000" w:csb0="0000019F" w:csb1="00000000"/>
    <w:embedRegular r:id="rId8" w:fontKey="{5DA5DDDF-C4B1-487D-8A26-4AFDB112A713}"/>
  </w:font>
  <w:font w:name="Malgun Gothic">
    <w:panose1 w:val="020B0503020000020004"/>
    <w:charset w:val="81"/>
    <w:family w:val="swiss"/>
    <w:pitch w:val="variable"/>
    <w:sig w:usb0="9000002F" w:usb1="29D77CFB" w:usb2="00000012" w:usb3="00000000" w:csb0="00080001" w:csb1="00000000"/>
  </w:font>
  <w:font w:name="Pragmatica">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0831342"/>
      <w:docPartObj>
        <w:docPartGallery w:val="Page Numbers (Bottom of Page)"/>
        <w:docPartUnique/>
      </w:docPartObj>
    </w:sdtPr>
    <w:sdtEndPr/>
    <w:sdtContent>
      <w:sdt>
        <w:sdtPr>
          <w:id w:val="-655765607"/>
          <w:docPartObj>
            <w:docPartGallery w:val="Page Numbers (Top of Page)"/>
            <w:docPartUnique/>
          </w:docPartObj>
        </w:sdtPr>
        <w:sdtEndPr/>
        <w:sdtContent>
          <w:p w:rsidR="007F6DEB" w:rsidRPr="00680784" w:rsidRDefault="007F6DEB">
            <w:pPr>
              <w:pStyle w:val="a5"/>
              <w:jc w:val="center"/>
            </w:pPr>
            <w:r w:rsidRPr="00680784">
              <w:t xml:space="preserve">Страница </w:t>
            </w:r>
            <w:r w:rsidRPr="00680784">
              <w:rPr>
                <w:bCs/>
                <w:sz w:val="24"/>
                <w:szCs w:val="24"/>
              </w:rPr>
              <w:fldChar w:fldCharType="begin"/>
            </w:r>
            <w:r w:rsidRPr="00680784">
              <w:rPr>
                <w:bCs/>
              </w:rPr>
              <w:instrText>PAGE</w:instrText>
            </w:r>
            <w:r w:rsidRPr="00680784">
              <w:rPr>
                <w:bCs/>
                <w:sz w:val="24"/>
                <w:szCs w:val="24"/>
              </w:rPr>
              <w:fldChar w:fldCharType="separate"/>
            </w:r>
            <w:r w:rsidR="000924AB">
              <w:rPr>
                <w:bCs/>
                <w:noProof/>
              </w:rPr>
              <w:t>2</w:t>
            </w:r>
            <w:r w:rsidRPr="00680784">
              <w:rPr>
                <w:bCs/>
                <w:sz w:val="24"/>
                <w:szCs w:val="24"/>
              </w:rPr>
              <w:fldChar w:fldCharType="end"/>
            </w:r>
            <w:r w:rsidRPr="00680784">
              <w:t xml:space="preserve"> из </w:t>
            </w:r>
            <w:r w:rsidRPr="00680784">
              <w:rPr>
                <w:bCs/>
                <w:sz w:val="24"/>
                <w:szCs w:val="24"/>
              </w:rPr>
              <w:fldChar w:fldCharType="begin"/>
            </w:r>
            <w:r w:rsidRPr="00680784">
              <w:rPr>
                <w:bCs/>
              </w:rPr>
              <w:instrText>NUMPAGES</w:instrText>
            </w:r>
            <w:r w:rsidRPr="00680784">
              <w:rPr>
                <w:bCs/>
                <w:sz w:val="24"/>
                <w:szCs w:val="24"/>
              </w:rPr>
              <w:fldChar w:fldCharType="separate"/>
            </w:r>
            <w:r w:rsidR="000924AB">
              <w:rPr>
                <w:bCs/>
                <w:noProof/>
              </w:rPr>
              <w:t>23</w:t>
            </w:r>
            <w:r w:rsidRPr="00680784">
              <w:rPr>
                <w:bCs/>
                <w:sz w:val="24"/>
                <w:szCs w:val="24"/>
              </w:rPr>
              <w:fldChar w:fldCharType="end"/>
            </w:r>
          </w:p>
        </w:sdtContent>
      </w:sdt>
    </w:sdtContent>
  </w:sdt>
  <w:p w:rsidR="007F6DEB" w:rsidRPr="0095505B" w:rsidRDefault="007F6DEB" w:rsidP="0095505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6DEB" w:rsidRDefault="007F6DEB" w:rsidP="00EC05EC">
      <w:pPr>
        <w:spacing w:after="0" w:line="240" w:lineRule="auto"/>
      </w:pPr>
      <w:r>
        <w:separator/>
      </w:r>
    </w:p>
  </w:footnote>
  <w:footnote w:type="continuationSeparator" w:id="0">
    <w:p w:rsidR="007F6DEB" w:rsidRDefault="007F6DEB" w:rsidP="00EC05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DEB" w:rsidRPr="00533A01" w:rsidRDefault="007F6DEB">
    <w:pPr>
      <w:rPr>
        <w:lang w:val="en-US"/>
      </w:rPr>
    </w:pPr>
    <w:r>
      <w:rPr>
        <w:noProof/>
        <w:lang w:eastAsia="ru-RU"/>
      </w:rPr>
      <w:drawing>
        <wp:anchor distT="0" distB="0" distL="114300" distR="114300" simplePos="0" relativeHeight="251658240" behindDoc="1" locked="0" layoutInCell="1" allowOverlap="1">
          <wp:simplePos x="0" y="0"/>
          <wp:positionH relativeFrom="page">
            <wp:align>left</wp:align>
          </wp:positionH>
          <wp:positionV relativeFrom="page">
            <wp:posOffset>-152400</wp:posOffset>
          </wp:positionV>
          <wp:extent cx="7545600" cy="1066680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ВМТП_Бланк_А4_Договор_Монтажная область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5600" cy="10666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04352E"/>
    <w:multiLevelType w:val="hybridMultilevel"/>
    <w:tmpl w:val="E76E0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E1703F8"/>
    <w:multiLevelType w:val="hybridMultilevel"/>
    <w:tmpl w:val="5D561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CF97934"/>
    <w:multiLevelType w:val="multilevel"/>
    <w:tmpl w:val="23ACCF6A"/>
    <w:lvl w:ilvl="0">
      <w:start w:val="1"/>
      <w:numFmt w:val="decimal"/>
      <w:lvlText w:val="%1."/>
      <w:lvlJc w:val="left"/>
      <w:pPr>
        <w:ind w:left="720" w:hanging="360"/>
      </w:pPr>
    </w:lvl>
    <w:lvl w:ilvl="1">
      <w:start w:val="1"/>
      <w:numFmt w:val="decimal"/>
      <w:isLgl/>
      <w:lvlText w:val="%1.%2."/>
      <w:lvlJc w:val="left"/>
      <w:pPr>
        <w:ind w:left="2036" w:hanging="1185"/>
      </w:pPr>
      <w:rPr>
        <w:rFonts w:hint="default"/>
      </w:rPr>
    </w:lvl>
    <w:lvl w:ilvl="2">
      <w:start w:val="1"/>
      <w:numFmt w:val="decimal"/>
      <w:isLgl/>
      <w:lvlText w:val="%1.%2.%3."/>
      <w:lvlJc w:val="left"/>
      <w:pPr>
        <w:ind w:left="2241" w:hanging="1185"/>
      </w:pPr>
      <w:rPr>
        <w:rFonts w:hint="default"/>
      </w:rPr>
    </w:lvl>
    <w:lvl w:ilvl="3">
      <w:start w:val="1"/>
      <w:numFmt w:val="decimal"/>
      <w:isLgl/>
      <w:lvlText w:val="%1.%2.%3.%4."/>
      <w:lvlJc w:val="left"/>
      <w:pPr>
        <w:ind w:left="2589" w:hanging="1185"/>
      </w:pPr>
      <w:rPr>
        <w:rFonts w:hint="default"/>
      </w:rPr>
    </w:lvl>
    <w:lvl w:ilvl="4">
      <w:start w:val="1"/>
      <w:numFmt w:val="decimal"/>
      <w:isLgl/>
      <w:lvlText w:val="%1.%2.%3.%4.%5."/>
      <w:lvlJc w:val="left"/>
      <w:pPr>
        <w:ind w:left="2937" w:hanging="1185"/>
      </w:pPr>
      <w:rPr>
        <w:rFonts w:hint="default"/>
      </w:rPr>
    </w:lvl>
    <w:lvl w:ilvl="5">
      <w:start w:val="1"/>
      <w:numFmt w:val="decimal"/>
      <w:isLgl/>
      <w:lvlText w:val="%1.%2.%3.%4.%5.%6."/>
      <w:lvlJc w:val="left"/>
      <w:pPr>
        <w:ind w:left="3285" w:hanging="1185"/>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3" w15:restartNumberingAfterBreak="0">
    <w:nsid w:val="2D512A33"/>
    <w:multiLevelType w:val="hybridMultilevel"/>
    <w:tmpl w:val="1AA2F884"/>
    <w:lvl w:ilvl="0" w:tplc="2F00913E">
      <w:start w:val="1"/>
      <w:numFmt w:val="decimal"/>
      <w:lvlText w:val="%1."/>
      <w:lvlJc w:val="left"/>
      <w:pPr>
        <w:ind w:left="848" w:hanging="360"/>
      </w:pPr>
      <w:rPr>
        <w:rFonts w:hint="default"/>
      </w:rPr>
    </w:lvl>
    <w:lvl w:ilvl="1" w:tplc="04190019" w:tentative="1">
      <w:start w:val="1"/>
      <w:numFmt w:val="lowerLetter"/>
      <w:lvlText w:val="%2."/>
      <w:lvlJc w:val="left"/>
      <w:pPr>
        <w:ind w:left="1568" w:hanging="360"/>
      </w:pPr>
    </w:lvl>
    <w:lvl w:ilvl="2" w:tplc="0419001B" w:tentative="1">
      <w:start w:val="1"/>
      <w:numFmt w:val="lowerRoman"/>
      <w:lvlText w:val="%3."/>
      <w:lvlJc w:val="right"/>
      <w:pPr>
        <w:ind w:left="2288" w:hanging="180"/>
      </w:pPr>
    </w:lvl>
    <w:lvl w:ilvl="3" w:tplc="0419000F" w:tentative="1">
      <w:start w:val="1"/>
      <w:numFmt w:val="decimal"/>
      <w:lvlText w:val="%4."/>
      <w:lvlJc w:val="left"/>
      <w:pPr>
        <w:ind w:left="3008" w:hanging="360"/>
      </w:pPr>
    </w:lvl>
    <w:lvl w:ilvl="4" w:tplc="04190019" w:tentative="1">
      <w:start w:val="1"/>
      <w:numFmt w:val="lowerLetter"/>
      <w:lvlText w:val="%5."/>
      <w:lvlJc w:val="left"/>
      <w:pPr>
        <w:ind w:left="3728" w:hanging="360"/>
      </w:pPr>
    </w:lvl>
    <w:lvl w:ilvl="5" w:tplc="0419001B" w:tentative="1">
      <w:start w:val="1"/>
      <w:numFmt w:val="lowerRoman"/>
      <w:lvlText w:val="%6."/>
      <w:lvlJc w:val="right"/>
      <w:pPr>
        <w:ind w:left="4448" w:hanging="180"/>
      </w:pPr>
    </w:lvl>
    <w:lvl w:ilvl="6" w:tplc="0419000F" w:tentative="1">
      <w:start w:val="1"/>
      <w:numFmt w:val="decimal"/>
      <w:lvlText w:val="%7."/>
      <w:lvlJc w:val="left"/>
      <w:pPr>
        <w:ind w:left="5168" w:hanging="360"/>
      </w:pPr>
    </w:lvl>
    <w:lvl w:ilvl="7" w:tplc="04190019" w:tentative="1">
      <w:start w:val="1"/>
      <w:numFmt w:val="lowerLetter"/>
      <w:lvlText w:val="%8."/>
      <w:lvlJc w:val="left"/>
      <w:pPr>
        <w:ind w:left="5888" w:hanging="360"/>
      </w:pPr>
    </w:lvl>
    <w:lvl w:ilvl="8" w:tplc="0419001B" w:tentative="1">
      <w:start w:val="1"/>
      <w:numFmt w:val="lowerRoman"/>
      <w:lvlText w:val="%9."/>
      <w:lvlJc w:val="right"/>
      <w:pPr>
        <w:ind w:left="6608" w:hanging="180"/>
      </w:pPr>
    </w:lvl>
  </w:abstractNum>
  <w:abstractNum w:abstractNumId="4" w15:restartNumberingAfterBreak="0">
    <w:nsid w:val="344041CE"/>
    <w:multiLevelType w:val="hybridMultilevel"/>
    <w:tmpl w:val="4170B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BB42C80"/>
    <w:multiLevelType w:val="hybridMultilevel"/>
    <w:tmpl w:val="B52264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416053DF"/>
    <w:multiLevelType w:val="hybridMultilevel"/>
    <w:tmpl w:val="AF6899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45AA431F"/>
    <w:multiLevelType w:val="multilevel"/>
    <w:tmpl w:val="2FDA334C"/>
    <w:lvl w:ilvl="0">
      <w:start w:val="1"/>
      <w:numFmt w:val="decimal"/>
      <w:lvlText w:val="%1."/>
      <w:lvlJc w:val="left"/>
      <w:pPr>
        <w:ind w:left="540" w:hanging="540"/>
      </w:pPr>
      <w:rPr>
        <w:rFonts w:hint="default"/>
        <w:b/>
      </w:rPr>
    </w:lvl>
    <w:lvl w:ilvl="1">
      <w:start w:val="1"/>
      <w:numFmt w:val="decimal"/>
      <w:lvlText w:val="%1.%2."/>
      <w:lvlJc w:val="left"/>
      <w:pPr>
        <w:ind w:left="1430"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472" w:hanging="1800"/>
      </w:pPr>
      <w:rPr>
        <w:rFonts w:hint="default"/>
        <w:b/>
      </w:rPr>
    </w:lvl>
  </w:abstractNum>
  <w:abstractNum w:abstractNumId="8" w15:restartNumberingAfterBreak="0">
    <w:nsid w:val="521D6A74"/>
    <w:multiLevelType w:val="multilevel"/>
    <w:tmpl w:val="6AF4B33C"/>
    <w:lvl w:ilvl="0">
      <w:start w:val="6"/>
      <w:numFmt w:val="decimal"/>
      <w:lvlText w:val="%1"/>
      <w:lvlJc w:val="left"/>
      <w:pPr>
        <w:ind w:left="360" w:hanging="360"/>
      </w:pPr>
      <w:rPr>
        <w:rFonts w:hint="default"/>
        <w:b/>
      </w:rPr>
    </w:lvl>
    <w:lvl w:ilvl="1">
      <w:start w:val="4"/>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9" w15:restartNumberingAfterBreak="0">
    <w:nsid w:val="52AD7731"/>
    <w:multiLevelType w:val="hybridMultilevel"/>
    <w:tmpl w:val="17EE6F36"/>
    <w:lvl w:ilvl="0" w:tplc="F00A775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60961C9"/>
    <w:multiLevelType w:val="hybridMultilevel"/>
    <w:tmpl w:val="5178D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82B3543"/>
    <w:multiLevelType w:val="hybridMultilevel"/>
    <w:tmpl w:val="F3C2D8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622E54BF"/>
    <w:multiLevelType w:val="hybridMultilevel"/>
    <w:tmpl w:val="ECA4F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69362F2"/>
    <w:multiLevelType w:val="hybridMultilevel"/>
    <w:tmpl w:val="017E9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C280164"/>
    <w:multiLevelType w:val="hybridMultilevel"/>
    <w:tmpl w:val="5AD4EC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D1A3AA1"/>
    <w:multiLevelType w:val="hybridMultilevel"/>
    <w:tmpl w:val="D3309670"/>
    <w:lvl w:ilvl="0" w:tplc="C53626FA">
      <w:start w:val="1"/>
      <w:numFmt w:val="decimal"/>
      <w:lvlText w:val="%1."/>
      <w:lvlJc w:val="left"/>
      <w:pPr>
        <w:ind w:left="1040" w:hanging="360"/>
      </w:pPr>
      <w:rPr>
        <w:rFonts w:eastAsia="Calibri"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num w:numId="1">
    <w:abstractNumId w:val="2"/>
  </w:num>
  <w:num w:numId="2">
    <w:abstractNumId w:val="7"/>
  </w:num>
  <w:num w:numId="3">
    <w:abstractNumId w:val="0"/>
  </w:num>
  <w:num w:numId="4">
    <w:abstractNumId w:val="4"/>
  </w:num>
  <w:num w:numId="5">
    <w:abstractNumId w:val="5"/>
  </w:num>
  <w:num w:numId="6">
    <w:abstractNumId w:val="9"/>
  </w:num>
  <w:num w:numId="7">
    <w:abstractNumId w:val="8"/>
  </w:num>
  <w:num w:numId="8">
    <w:abstractNumId w:val="1"/>
  </w:num>
  <w:num w:numId="9">
    <w:abstractNumId w:val="3"/>
  </w:num>
  <w:num w:numId="10">
    <w:abstractNumId w:val="6"/>
  </w:num>
  <w:num w:numId="11">
    <w:abstractNumId w:val="11"/>
  </w:num>
  <w:num w:numId="12">
    <w:abstractNumId w:val="12"/>
  </w:num>
  <w:num w:numId="13">
    <w:abstractNumId w:val="15"/>
  </w:num>
  <w:num w:numId="14">
    <w:abstractNumId w:val="14"/>
  </w:num>
  <w:num w:numId="15">
    <w:abstractNumId w:val="13"/>
  </w:num>
  <w:num w:numId="16">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mirrorMargins/>
  <w:defaultTabStop w:val="708"/>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5EC"/>
    <w:rsid w:val="0002375B"/>
    <w:rsid w:val="000924AB"/>
    <w:rsid w:val="000B0A22"/>
    <w:rsid w:val="001A6A33"/>
    <w:rsid w:val="001E1C35"/>
    <w:rsid w:val="00265A20"/>
    <w:rsid w:val="00292543"/>
    <w:rsid w:val="002974FE"/>
    <w:rsid w:val="003A6877"/>
    <w:rsid w:val="003C4603"/>
    <w:rsid w:val="00425D53"/>
    <w:rsid w:val="00432FFA"/>
    <w:rsid w:val="00477905"/>
    <w:rsid w:val="00477CB6"/>
    <w:rsid w:val="00481E6E"/>
    <w:rsid w:val="004A16AE"/>
    <w:rsid w:val="004B238D"/>
    <w:rsid w:val="004B7421"/>
    <w:rsid w:val="00533A01"/>
    <w:rsid w:val="0054163E"/>
    <w:rsid w:val="00604BB7"/>
    <w:rsid w:val="0060580D"/>
    <w:rsid w:val="00612454"/>
    <w:rsid w:val="0062747F"/>
    <w:rsid w:val="006277DB"/>
    <w:rsid w:val="00673EF1"/>
    <w:rsid w:val="00680784"/>
    <w:rsid w:val="006821E4"/>
    <w:rsid w:val="00687888"/>
    <w:rsid w:val="006A29AB"/>
    <w:rsid w:val="006F7466"/>
    <w:rsid w:val="007030D7"/>
    <w:rsid w:val="007336EC"/>
    <w:rsid w:val="007D370A"/>
    <w:rsid w:val="007F6DEB"/>
    <w:rsid w:val="008016ED"/>
    <w:rsid w:val="00804524"/>
    <w:rsid w:val="00806986"/>
    <w:rsid w:val="0087287C"/>
    <w:rsid w:val="0089587D"/>
    <w:rsid w:val="008A37AB"/>
    <w:rsid w:val="008E0F44"/>
    <w:rsid w:val="008E77B6"/>
    <w:rsid w:val="008F7325"/>
    <w:rsid w:val="00915CD7"/>
    <w:rsid w:val="00923A61"/>
    <w:rsid w:val="009546E0"/>
    <w:rsid w:val="0095505B"/>
    <w:rsid w:val="00972402"/>
    <w:rsid w:val="009757C0"/>
    <w:rsid w:val="009D3273"/>
    <w:rsid w:val="009E3DF3"/>
    <w:rsid w:val="00A11DB0"/>
    <w:rsid w:val="00A319C3"/>
    <w:rsid w:val="00A548D9"/>
    <w:rsid w:val="00AC50FA"/>
    <w:rsid w:val="00AE2FB0"/>
    <w:rsid w:val="00B23F5C"/>
    <w:rsid w:val="00B55F05"/>
    <w:rsid w:val="00B90CB0"/>
    <w:rsid w:val="00BA602E"/>
    <w:rsid w:val="00C016C4"/>
    <w:rsid w:val="00C055B2"/>
    <w:rsid w:val="00C07AF4"/>
    <w:rsid w:val="00C245FC"/>
    <w:rsid w:val="00C402D9"/>
    <w:rsid w:val="00C8633B"/>
    <w:rsid w:val="00C94353"/>
    <w:rsid w:val="00CB0507"/>
    <w:rsid w:val="00CE578E"/>
    <w:rsid w:val="00CE6751"/>
    <w:rsid w:val="00DD56F6"/>
    <w:rsid w:val="00DE4EFD"/>
    <w:rsid w:val="00EC05EC"/>
    <w:rsid w:val="00F14CB4"/>
    <w:rsid w:val="00F41D47"/>
    <w:rsid w:val="00F57323"/>
    <w:rsid w:val="00F574C9"/>
    <w:rsid w:val="00F74139"/>
    <w:rsid w:val="00F84358"/>
    <w:rsid w:val="00F86C83"/>
    <w:rsid w:val="00F9351F"/>
    <w:rsid w:val="00FA69E8"/>
    <w:rsid w:val="00FC562E"/>
    <w:rsid w:val="00FF0B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FC1E7F7B-A05E-4FA6-96F9-D734331DB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505B"/>
  </w:style>
  <w:style w:type="paragraph" w:styleId="1">
    <w:name w:val="heading 1"/>
    <w:basedOn w:val="a"/>
    <w:next w:val="a"/>
    <w:link w:val="10"/>
    <w:uiPriority w:val="99"/>
    <w:unhideWhenUsed/>
    <w:qFormat/>
    <w:rsid w:val="00680784"/>
    <w:pPr>
      <w:spacing w:before="360" w:after="40"/>
      <w:outlineLvl w:val="0"/>
    </w:pPr>
    <w:rPr>
      <w:rFonts w:ascii="Cambria" w:eastAsia="Calibri" w:hAnsi="Cambria" w:cs="Times New Roman"/>
      <w:smallCaps/>
      <w:color w:val="17365D"/>
      <w:spacing w:val="5"/>
      <w:sz w:val="32"/>
      <w:szCs w:val="32"/>
      <w:lang w:eastAsia="ru-RU"/>
    </w:rPr>
  </w:style>
  <w:style w:type="paragraph" w:styleId="2">
    <w:name w:val="heading 2"/>
    <w:basedOn w:val="a"/>
    <w:next w:val="a"/>
    <w:link w:val="20"/>
    <w:uiPriority w:val="99"/>
    <w:unhideWhenUsed/>
    <w:qFormat/>
    <w:rsid w:val="00680784"/>
    <w:pPr>
      <w:spacing w:after="0"/>
      <w:outlineLvl w:val="1"/>
    </w:pPr>
    <w:rPr>
      <w:rFonts w:ascii="Cambria" w:eastAsia="Calibri" w:hAnsi="Cambria" w:cs="Times New Roman"/>
      <w:color w:val="17365D"/>
      <w:sz w:val="28"/>
      <w:szCs w:val="28"/>
      <w:lang w:eastAsia="ru-RU"/>
    </w:rPr>
  </w:style>
  <w:style w:type="paragraph" w:styleId="3">
    <w:name w:val="heading 3"/>
    <w:basedOn w:val="a"/>
    <w:next w:val="a"/>
    <w:link w:val="30"/>
    <w:uiPriority w:val="99"/>
    <w:unhideWhenUsed/>
    <w:qFormat/>
    <w:rsid w:val="00680784"/>
    <w:pPr>
      <w:keepNext/>
      <w:keepLines/>
      <w:spacing w:before="40" w:after="0"/>
      <w:outlineLvl w:val="2"/>
    </w:pPr>
    <w:rPr>
      <w:rFonts w:asciiTheme="majorHAnsi" w:eastAsiaTheme="majorEastAsia" w:hAnsiTheme="majorHAnsi" w:cstheme="majorBidi"/>
      <w:color w:val="243F60" w:themeColor="accent1" w:themeShade="7F"/>
      <w:sz w:val="24"/>
      <w:szCs w:val="24"/>
      <w:lang w:eastAsia="ru-RU"/>
    </w:rPr>
  </w:style>
  <w:style w:type="paragraph" w:styleId="4">
    <w:name w:val="heading 4"/>
    <w:basedOn w:val="a"/>
    <w:next w:val="a"/>
    <w:link w:val="40"/>
    <w:uiPriority w:val="99"/>
    <w:qFormat/>
    <w:rsid w:val="00477CB6"/>
    <w:pPr>
      <w:keepNext/>
      <w:tabs>
        <w:tab w:val="left" w:pos="426"/>
      </w:tabs>
      <w:suppressAutoHyphens/>
      <w:spacing w:after="0" w:line="240" w:lineRule="auto"/>
      <w:jc w:val="both"/>
      <w:outlineLvl w:val="3"/>
    </w:pPr>
    <w:rPr>
      <w:rFonts w:ascii="Arial" w:eastAsia="Times New Roman" w:hAnsi="Arial" w:cs="Arial"/>
      <w:b/>
      <w:bCs/>
      <w:sz w:val="24"/>
      <w:szCs w:val="20"/>
      <w:lang w:eastAsia="ru-RU"/>
    </w:rPr>
  </w:style>
  <w:style w:type="paragraph" w:styleId="5">
    <w:name w:val="heading 5"/>
    <w:basedOn w:val="a"/>
    <w:next w:val="a"/>
    <w:link w:val="50"/>
    <w:uiPriority w:val="99"/>
    <w:qFormat/>
    <w:rsid w:val="00477CB6"/>
    <w:pPr>
      <w:keepNext/>
      <w:suppressAutoHyphens/>
      <w:spacing w:after="0" w:line="240" w:lineRule="auto"/>
      <w:jc w:val="center"/>
      <w:outlineLvl w:val="4"/>
    </w:pPr>
    <w:rPr>
      <w:rFonts w:ascii="Arial" w:eastAsia="Times New Roman" w:hAnsi="Arial" w:cs="Arial"/>
      <w:b/>
      <w:bCs/>
      <w:szCs w:val="24"/>
      <w:lang w:eastAsia="ru-RU"/>
    </w:rPr>
  </w:style>
  <w:style w:type="paragraph" w:styleId="6">
    <w:name w:val="heading 6"/>
    <w:basedOn w:val="a"/>
    <w:next w:val="a"/>
    <w:link w:val="60"/>
    <w:uiPriority w:val="99"/>
    <w:qFormat/>
    <w:rsid w:val="00477CB6"/>
    <w:pPr>
      <w:keepNext/>
      <w:spacing w:after="0" w:line="240" w:lineRule="auto"/>
      <w:ind w:right="-108"/>
      <w:outlineLvl w:val="5"/>
    </w:pPr>
    <w:rPr>
      <w:rFonts w:ascii="Arial" w:eastAsia="Times New Roman" w:hAnsi="Arial" w:cs="Arial"/>
      <w:b/>
      <w:bCs/>
      <w:szCs w:val="20"/>
      <w:lang w:eastAsia="ru-RU"/>
    </w:rPr>
  </w:style>
  <w:style w:type="paragraph" w:styleId="7">
    <w:name w:val="heading 7"/>
    <w:basedOn w:val="a"/>
    <w:next w:val="a"/>
    <w:link w:val="70"/>
    <w:uiPriority w:val="99"/>
    <w:qFormat/>
    <w:rsid w:val="00477CB6"/>
    <w:pPr>
      <w:keepNext/>
      <w:spacing w:after="120" w:line="240" w:lineRule="auto"/>
      <w:ind w:right="-82" w:firstLine="720"/>
      <w:jc w:val="right"/>
      <w:outlineLvl w:val="6"/>
    </w:pPr>
    <w:rPr>
      <w:rFonts w:ascii="Arial" w:eastAsia="Times New Roman" w:hAnsi="Arial" w:cs="Arial"/>
      <w:i/>
      <w:iCs/>
      <w:szCs w:val="20"/>
      <w:lang w:eastAsia="ru-RU"/>
    </w:rPr>
  </w:style>
  <w:style w:type="paragraph" w:styleId="8">
    <w:name w:val="heading 8"/>
    <w:basedOn w:val="a"/>
    <w:next w:val="a"/>
    <w:link w:val="80"/>
    <w:uiPriority w:val="99"/>
    <w:qFormat/>
    <w:rsid w:val="00477CB6"/>
    <w:pPr>
      <w:keepNext/>
      <w:spacing w:after="0" w:line="240" w:lineRule="auto"/>
      <w:ind w:right="-79" w:firstLine="720"/>
      <w:jc w:val="right"/>
      <w:outlineLvl w:val="7"/>
    </w:pPr>
    <w:rPr>
      <w:rFonts w:ascii="Arial" w:eastAsia="Times New Roman" w:hAnsi="Arial" w:cs="Arial"/>
      <w:i/>
      <w:iCs/>
      <w:szCs w:val="20"/>
      <w:lang w:eastAsia="ru-RU"/>
    </w:rPr>
  </w:style>
  <w:style w:type="paragraph" w:styleId="9">
    <w:name w:val="heading 9"/>
    <w:basedOn w:val="a"/>
    <w:next w:val="a"/>
    <w:link w:val="90"/>
    <w:uiPriority w:val="99"/>
    <w:qFormat/>
    <w:rsid w:val="00477CB6"/>
    <w:pPr>
      <w:keepNext/>
      <w:spacing w:after="0" w:line="240" w:lineRule="auto"/>
      <w:ind w:right="-1" w:firstLine="720"/>
      <w:jc w:val="right"/>
      <w:outlineLvl w:val="8"/>
    </w:pPr>
    <w:rPr>
      <w:rFonts w:ascii="Arial" w:eastAsia="Times New Roman" w:hAnsi="Arial" w:cs="Arial"/>
      <w:i/>
      <w:iCs/>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C05E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C05EC"/>
  </w:style>
  <w:style w:type="paragraph" w:styleId="a5">
    <w:name w:val="footer"/>
    <w:basedOn w:val="a"/>
    <w:link w:val="a6"/>
    <w:uiPriority w:val="99"/>
    <w:unhideWhenUsed/>
    <w:rsid w:val="00EC05E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C05EC"/>
  </w:style>
  <w:style w:type="paragraph" w:styleId="a7">
    <w:name w:val="Balloon Text"/>
    <w:basedOn w:val="a"/>
    <w:link w:val="a8"/>
    <w:uiPriority w:val="99"/>
    <w:semiHidden/>
    <w:unhideWhenUsed/>
    <w:rsid w:val="00EC05E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C05EC"/>
    <w:rPr>
      <w:rFonts w:ascii="Tahoma" w:hAnsi="Tahoma" w:cs="Tahoma"/>
      <w:sz w:val="16"/>
      <w:szCs w:val="16"/>
    </w:rPr>
  </w:style>
  <w:style w:type="table" w:styleId="a9">
    <w:name w:val="Table Grid"/>
    <w:basedOn w:val="a1"/>
    <w:uiPriority w:val="59"/>
    <w:rsid w:val="00B23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iPriority w:val="99"/>
    <w:rsid w:val="00B23F5C"/>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0"/>
    <w:link w:val="31"/>
    <w:uiPriority w:val="99"/>
    <w:rsid w:val="00B23F5C"/>
    <w:rPr>
      <w:rFonts w:ascii="Times New Roman" w:eastAsia="Times New Roman" w:hAnsi="Times New Roman" w:cs="Times New Roman"/>
      <w:sz w:val="24"/>
      <w:szCs w:val="20"/>
      <w:lang w:eastAsia="ru-RU"/>
    </w:rPr>
  </w:style>
  <w:style w:type="character" w:styleId="aa">
    <w:name w:val="Hyperlink"/>
    <w:basedOn w:val="a0"/>
    <w:unhideWhenUsed/>
    <w:rsid w:val="0060580D"/>
    <w:rPr>
      <w:color w:val="0000FF" w:themeColor="hyperlink"/>
      <w:u w:val="single"/>
    </w:rPr>
  </w:style>
  <w:style w:type="character" w:customStyle="1" w:styleId="10">
    <w:name w:val="Заголовок 1 Знак"/>
    <w:basedOn w:val="a0"/>
    <w:link w:val="1"/>
    <w:uiPriority w:val="99"/>
    <w:rsid w:val="00680784"/>
    <w:rPr>
      <w:rFonts w:ascii="Cambria" w:eastAsia="Calibri" w:hAnsi="Cambria" w:cs="Times New Roman"/>
      <w:smallCaps/>
      <w:color w:val="17365D"/>
      <w:spacing w:val="5"/>
      <w:sz w:val="32"/>
      <w:szCs w:val="32"/>
      <w:lang w:eastAsia="ru-RU"/>
    </w:rPr>
  </w:style>
  <w:style w:type="character" w:customStyle="1" w:styleId="20">
    <w:name w:val="Заголовок 2 Знак"/>
    <w:basedOn w:val="a0"/>
    <w:link w:val="2"/>
    <w:uiPriority w:val="99"/>
    <w:rsid w:val="00680784"/>
    <w:rPr>
      <w:rFonts w:ascii="Cambria" w:eastAsia="Calibri" w:hAnsi="Cambria" w:cs="Times New Roman"/>
      <w:color w:val="17365D"/>
      <w:sz w:val="28"/>
      <w:szCs w:val="28"/>
      <w:lang w:eastAsia="ru-RU"/>
    </w:rPr>
  </w:style>
  <w:style w:type="character" w:customStyle="1" w:styleId="30">
    <w:name w:val="Заголовок 3 Знак"/>
    <w:basedOn w:val="a0"/>
    <w:link w:val="3"/>
    <w:uiPriority w:val="99"/>
    <w:rsid w:val="00680784"/>
    <w:rPr>
      <w:rFonts w:asciiTheme="majorHAnsi" w:eastAsiaTheme="majorEastAsia" w:hAnsiTheme="majorHAnsi" w:cstheme="majorBidi"/>
      <w:color w:val="243F60" w:themeColor="accent1" w:themeShade="7F"/>
      <w:sz w:val="24"/>
      <w:szCs w:val="24"/>
      <w:lang w:eastAsia="ru-RU"/>
    </w:rPr>
  </w:style>
  <w:style w:type="character" w:styleId="ab">
    <w:name w:val="Placeholder Text"/>
    <w:uiPriority w:val="99"/>
    <w:semiHidden/>
    <w:rsid w:val="00680784"/>
    <w:rPr>
      <w:color w:val="808080"/>
    </w:rPr>
  </w:style>
  <w:style w:type="paragraph" w:styleId="ac">
    <w:name w:val="Title"/>
    <w:basedOn w:val="a"/>
    <w:link w:val="ad"/>
    <w:uiPriority w:val="99"/>
    <w:qFormat/>
    <w:rsid w:val="00680784"/>
    <w:rPr>
      <w:rFonts w:ascii="Cambria" w:eastAsia="Calibri" w:hAnsi="Cambria" w:cs="Times New Roman"/>
      <w:smallCaps/>
      <w:color w:val="4F81BD"/>
      <w:spacing w:val="10"/>
      <w:sz w:val="48"/>
      <w:szCs w:val="48"/>
      <w:lang w:eastAsia="ru-RU"/>
    </w:rPr>
  </w:style>
  <w:style w:type="character" w:customStyle="1" w:styleId="ad">
    <w:name w:val="Название Знак"/>
    <w:basedOn w:val="a0"/>
    <w:link w:val="ac"/>
    <w:uiPriority w:val="99"/>
    <w:rsid w:val="00680784"/>
    <w:rPr>
      <w:rFonts w:ascii="Cambria" w:eastAsia="Calibri" w:hAnsi="Cambria" w:cs="Times New Roman"/>
      <w:smallCaps/>
      <w:color w:val="4F81BD"/>
      <w:spacing w:val="10"/>
      <w:sz w:val="48"/>
      <w:szCs w:val="48"/>
      <w:lang w:eastAsia="ru-RU"/>
    </w:rPr>
  </w:style>
  <w:style w:type="paragraph" w:styleId="ae">
    <w:name w:val="Subtitle"/>
    <w:basedOn w:val="a"/>
    <w:link w:val="af"/>
    <w:uiPriority w:val="11"/>
    <w:qFormat/>
    <w:rsid w:val="00680784"/>
    <w:rPr>
      <w:rFonts w:ascii="Calibri" w:eastAsia="Calibri" w:hAnsi="Calibri" w:cs="Times New Roman"/>
      <w:i/>
      <w:color w:val="1F497D"/>
      <w:spacing w:val="5"/>
      <w:sz w:val="24"/>
      <w:szCs w:val="24"/>
      <w:lang w:eastAsia="ru-RU"/>
    </w:rPr>
  </w:style>
  <w:style w:type="character" w:customStyle="1" w:styleId="af">
    <w:name w:val="Подзаголовок Знак"/>
    <w:basedOn w:val="a0"/>
    <w:link w:val="ae"/>
    <w:uiPriority w:val="11"/>
    <w:rsid w:val="00680784"/>
    <w:rPr>
      <w:rFonts w:ascii="Calibri" w:eastAsia="Calibri" w:hAnsi="Calibri" w:cs="Times New Roman"/>
      <w:i/>
      <w:color w:val="1F497D"/>
      <w:spacing w:val="5"/>
      <w:sz w:val="24"/>
      <w:szCs w:val="24"/>
      <w:lang w:eastAsia="ru-RU"/>
    </w:rPr>
  </w:style>
  <w:style w:type="paragraph" w:styleId="af0">
    <w:name w:val="List Paragraph"/>
    <w:basedOn w:val="a"/>
    <w:uiPriority w:val="34"/>
    <w:qFormat/>
    <w:rsid w:val="00680784"/>
    <w:pPr>
      <w:spacing w:after="0" w:line="240" w:lineRule="auto"/>
      <w:ind w:left="720"/>
    </w:pPr>
    <w:rPr>
      <w:rFonts w:ascii="Calibri" w:hAnsi="Calibri" w:cs="Times New Roman"/>
    </w:rPr>
  </w:style>
  <w:style w:type="paragraph" w:customStyle="1" w:styleId="ConsNormal">
    <w:name w:val="ConsNormal"/>
    <w:basedOn w:val="a"/>
    <w:rsid w:val="00680784"/>
    <w:pPr>
      <w:autoSpaceDE w:val="0"/>
      <w:autoSpaceDN w:val="0"/>
      <w:spacing w:after="0" w:line="240" w:lineRule="auto"/>
      <w:ind w:firstLine="720"/>
    </w:pPr>
    <w:rPr>
      <w:rFonts w:ascii="Arial" w:hAnsi="Arial" w:cs="Arial"/>
      <w:sz w:val="16"/>
      <w:szCs w:val="16"/>
      <w:lang w:eastAsia="ru-RU"/>
    </w:rPr>
  </w:style>
  <w:style w:type="paragraph" w:customStyle="1" w:styleId="ConsPlusNormal">
    <w:name w:val="ConsPlusNormal"/>
    <w:rsid w:val="00680784"/>
    <w:pPr>
      <w:widowControl w:val="0"/>
      <w:autoSpaceDE w:val="0"/>
      <w:autoSpaceDN w:val="0"/>
      <w:adjustRightInd w:val="0"/>
      <w:spacing w:after="0" w:line="240" w:lineRule="auto"/>
      <w:ind w:firstLine="720"/>
    </w:pPr>
    <w:rPr>
      <w:rFonts w:ascii="Arial" w:eastAsiaTheme="minorEastAsia" w:hAnsi="Arial" w:cs="Arial"/>
      <w:sz w:val="20"/>
      <w:szCs w:val="20"/>
      <w:lang w:eastAsia="ru-RU"/>
    </w:rPr>
  </w:style>
  <w:style w:type="paragraph" w:styleId="af1">
    <w:name w:val="Body Text"/>
    <w:basedOn w:val="a"/>
    <w:link w:val="af2"/>
    <w:uiPriority w:val="99"/>
    <w:unhideWhenUsed/>
    <w:rsid w:val="00680784"/>
    <w:pPr>
      <w:spacing w:after="120" w:line="360" w:lineRule="auto"/>
      <w:ind w:firstLine="567"/>
      <w:jc w:val="both"/>
    </w:pPr>
    <w:rPr>
      <w:rFonts w:ascii="Times New Roman" w:eastAsia="Times New Roman" w:hAnsi="Times New Roman" w:cs="Times New Roman"/>
      <w:snapToGrid w:val="0"/>
      <w:sz w:val="28"/>
      <w:szCs w:val="20"/>
    </w:rPr>
  </w:style>
  <w:style w:type="character" w:customStyle="1" w:styleId="af2">
    <w:name w:val="Основной текст Знак"/>
    <w:basedOn w:val="a0"/>
    <w:link w:val="af1"/>
    <w:uiPriority w:val="99"/>
    <w:rsid w:val="00680784"/>
    <w:rPr>
      <w:rFonts w:ascii="Times New Roman" w:eastAsia="Times New Roman" w:hAnsi="Times New Roman" w:cs="Times New Roman"/>
      <w:snapToGrid w:val="0"/>
      <w:sz w:val="28"/>
      <w:szCs w:val="20"/>
    </w:rPr>
  </w:style>
  <w:style w:type="paragraph" w:styleId="af3">
    <w:name w:val="Revision"/>
    <w:hidden/>
    <w:uiPriority w:val="99"/>
    <w:semiHidden/>
    <w:rsid w:val="00680784"/>
    <w:pPr>
      <w:spacing w:after="0" w:line="240" w:lineRule="auto"/>
    </w:pPr>
    <w:rPr>
      <w:rFonts w:ascii="Calibri" w:eastAsia="Times New Roman" w:hAnsi="Calibri" w:cs="Times New Roman"/>
      <w:lang w:eastAsia="ru-RU"/>
    </w:rPr>
  </w:style>
  <w:style w:type="table" w:styleId="af4">
    <w:name w:val="Grid Table Light"/>
    <w:basedOn w:val="a1"/>
    <w:uiPriority w:val="40"/>
    <w:rsid w:val="00680784"/>
    <w:pPr>
      <w:spacing w:after="0" w:line="240" w:lineRule="auto"/>
    </w:pPr>
    <w:rPr>
      <w:rFonts w:ascii="Calibri" w:eastAsia="Times New Roman" w:hAnsi="Calibri"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33">
    <w:name w:val="Plain Table 3"/>
    <w:basedOn w:val="a1"/>
    <w:uiPriority w:val="43"/>
    <w:rsid w:val="0068078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1">
    <w:name w:val="Plain Table 4"/>
    <w:basedOn w:val="a1"/>
    <w:uiPriority w:val="44"/>
    <w:rsid w:val="0068078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1">
    <w:name w:val="Plain Table 5"/>
    <w:basedOn w:val="a1"/>
    <w:uiPriority w:val="45"/>
    <w:rsid w:val="00680784"/>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
    <w:name w:val="Grid Table 1 Light"/>
    <w:basedOn w:val="a1"/>
    <w:uiPriority w:val="46"/>
    <w:rsid w:val="00680784"/>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5">
    <w:name w:val="annotation reference"/>
    <w:basedOn w:val="a0"/>
    <w:uiPriority w:val="99"/>
    <w:unhideWhenUsed/>
    <w:rsid w:val="00680784"/>
    <w:rPr>
      <w:sz w:val="16"/>
      <w:szCs w:val="16"/>
    </w:rPr>
  </w:style>
  <w:style w:type="paragraph" w:styleId="af6">
    <w:name w:val="annotation text"/>
    <w:basedOn w:val="a"/>
    <w:link w:val="af7"/>
    <w:uiPriority w:val="99"/>
    <w:semiHidden/>
    <w:unhideWhenUsed/>
    <w:rsid w:val="00680784"/>
    <w:pPr>
      <w:spacing w:line="240" w:lineRule="auto"/>
    </w:pPr>
    <w:rPr>
      <w:rFonts w:ascii="Calibri" w:eastAsia="Times New Roman" w:hAnsi="Calibri" w:cs="Times New Roman"/>
      <w:sz w:val="20"/>
      <w:szCs w:val="20"/>
      <w:lang w:eastAsia="ru-RU"/>
    </w:rPr>
  </w:style>
  <w:style w:type="character" w:customStyle="1" w:styleId="af7">
    <w:name w:val="Текст примечания Знак"/>
    <w:basedOn w:val="a0"/>
    <w:link w:val="af6"/>
    <w:uiPriority w:val="99"/>
    <w:semiHidden/>
    <w:rsid w:val="00680784"/>
    <w:rPr>
      <w:rFonts w:ascii="Calibri" w:eastAsia="Times New Roman" w:hAnsi="Calibri" w:cs="Times New Roman"/>
      <w:sz w:val="20"/>
      <w:szCs w:val="20"/>
      <w:lang w:eastAsia="ru-RU"/>
    </w:rPr>
  </w:style>
  <w:style w:type="paragraph" w:styleId="af8">
    <w:name w:val="annotation subject"/>
    <w:basedOn w:val="af6"/>
    <w:next w:val="af6"/>
    <w:link w:val="af9"/>
    <w:uiPriority w:val="99"/>
    <w:unhideWhenUsed/>
    <w:rsid w:val="00680784"/>
    <w:rPr>
      <w:b/>
      <w:bCs/>
    </w:rPr>
  </w:style>
  <w:style w:type="character" w:customStyle="1" w:styleId="af9">
    <w:name w:val="Тема примечания Знак"/>
    <w:basedOn w:val="af7"/>
    <w:link w:val="af8"/>
    <w:uiPriority w:val="99"/>
    <w:rsid w:val="00680784"/>
    <w:rPr>
      <w:rFonts w:ascii="Calibri" w:eastAsia="Times New Roman" w:hAnsi="Calibri" w:cs="Times New Roman"/>
      <w:b/>
      <w:bCs/>
      <w:sz w:val="20"/>
      <w:szCs w:val="20"/>
      <w:lang w:eastAsia="ru-RU"/>
    </w:rPr>
  </w:style>
  <w:style w:type="paragraph" w:styleId="afa">
    <w:name w:val="Body Text Indent"/>
    <w:basedOn w:val="a"/>
    <w:link w:val="afb"/>
    <w:uiPriority w:val="99"/>
    <w:unhideWhenUsed/>
    <w:rsid w:val="00680784"/>
    <w:pPr>
      <w:spacing w:after="120" w:line="259" w:lineRule="auto"/>
      <w:ind w:left="283"/>
    </w:pPr>
    <w:rPr>
      <w:rFonts w:ascii="Calibri" w:eastAsia="Calibri" w:hAnsi="Calibri" w:cs="Times New Roman"/>
    </w:rPr>
  </w:style>
  <w:style w:type="character" w:customStyle="1" w:styleId="afb">
    <w:name w:val="Основной текст с отступом Знак"/>
    <w:basedOn w:val="a0"/>
    <w:link w:val="afa"/>
    <w:uiPriority w:val="99"/>
    <w:rsid w:val="00680784"/>
    <w:rPr>
      <w:rFonts w:ascii="Calibri" w:eastAsia="Calibri" w:hAnsi="Calibri" w:cs="Times New Roman"/>
    </w:rPr>
  </w:style>
  <w:style w:type="paragraph" w:customStyle="1" w:styleId="Default">
    <w:name w:val="Default"/>
    <w:rsid w:val="00680784"/>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HTML">
    <w:name w:val="HTML Preformatted"/>
    <w:basedOn w:val="a"/>
    <w:link w:val="HTML0"/>
    <w:uiPriority w:val="99"/>
    <w:unhideWhenUsed/>
    <w:rsid w:val="006807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80784"/>
    <w:rPr>
      <w:rFonts w:ascii="Courier New" w:eastAsia="Times New Roman" w:hAnsi="Courier New" w:cs="Courier New"/>
      <w:sz w:val="20"/>
      <w:szCs w:val="20"/>
      <w:lang w:eastAsia="ru-RU"/>
    </w:rPr>
  </w:style>
  <w:style w:type="paragraph" w:customStyle="1" w:styleId="afc">
    <w:name w:val="Текст в заданном формате"/>
    <w:basedOn w:val="a"/>
    <w:rsid w:val="00680784"/>
    <w:pPr>
      <w:widowControl w:val="0"/>
      <w:suppressAutoHyphens/>
      <w:spacing w:after="0" w:line="240" w:lineRule="auto"/>
    </w:pPr>
    <w:rPr>
      <w:rFonts w:ascii="Courier New" w:eastAsia="Courier New" w:hAnsi="Courier New" w:cs="Courier New"/>
      <w:sz w:val="20"/>
      <w:szCs w:val="20"/>
      <w:lang w:eastAsia="ru-RU"/>
    </w:rPr>
  </w:style>
  <w:style w:type="paragraph" w:customStyle="1" w:styleId="21">
    <w:name w:val="Основной текст2"/>
    <w:basedOn w:val="a"/>
    <w:rsid w:val="00680784"/>
    <w:pPr>
      <w:widowControl w:val="0"/>
      <w:shd w:val="clear" w:color="auto" w:fill="FFFFFF"/>
      <w:spacing w:after="360" w:line="0" w:lineRule="atLeast"/>
      <w:ind w:hanging="400"/>
      <w:jc w:val="right"/>
    </w:pPr>
    <w:rPr>
      <w:rFonts w:ascii="Times New Roman" w:eastAsia="Times New Roman" w:hAnsi="Times New Roman" w:cs="Times New Roman"/>
      <w:color w:val="000000"/>
      <w:sz w:val="23"/>
      <w:szCs w:val="23"/>
      <w:lang w:eastAsia="ru-RU"/>
    </w:rPr>
  </w:style>
  <w:style w:type="paragraph" w:customStyle="1" w:styleId="11">
    <w:name w:val="Обычный11"/>
    <w:uiPriority w:val="99"/>
    <w:rsid w:val="00477CB6"/>
    <w:pPr>
      <w:spacing w:before="220" w:after="0" w:line="260" w:lineRule="auto"/>
      <w:ind w:firstLine="380"/>
      <w:jc w:val="both"/>
    </w:pPr>
    <w:rPr>
      <w:rFonts w:ascii="Arial" w:eastAsia="Times New Roman" w:hAnsi="Arial" w:cs="Times New Roman"/>
      <w:szCs w:val="20"/>
      <w:lang w:eastAsia="ru-RU"/>
    </w:rPr>
  </w:style>
  <w:style w:type="character" w:customStyle="1" w:styleId="40">
    <w:name w:val="Заголовок 4 Знак"/>
    <w:basedOn w:val="a0"/>
    <w:link w:val="4"/>
    <w:uiPriority w:val="99"/>
    <w:rsid w:val="00477CB6"/>
    <w:rPr>
      <w:rFonts w:ascii="Arial" w:eastAsia="Times New Roman" w:hAnsi="Arial" w:cs="Arial"/>
      <w:b/>
      <w:bCs/>
      <w:sz w:val="24"/>
      <w:szCs w:val="20"/>
      <w:lang w:eastAsia="ru-RU"/>
    </w:rPr>
  </w:style>
  <w:style w:type="character" w:customStyle="1" w:styleId="50">
    <w:name w:val="Заголовок 5 Знак"/>
    <w:basedOn w:val="a0"/>
    <w:link w:val="5"/>
    <w:uiPriority w:val="99"/>
    <w:rsid w:val="00477CB6"/>
    <w:rPr>
      <w:rFonts w:ascii="Arial" w:eastAsia="Times New Roman" w:hAnsi="Arial" w:cs="Arial"/>
      <w:b/>
      <w:bCs/>
      <w:szCs w:val="24"/>
      <w:lang w:eastAsia="ru-RU"/>
    </w:rPr>
  </w:style>
  <w:style w:type="character" w:customStyle="1" w:styleId="60">
    <w:name w:val="Заголовок 6 Знак"/>
    <w:basedOn w:val="a0"/>
    <w:link w:val="6"/>
    <w:uiPriority w:val="99"/>
    <w:rsid w:val="00477CB6"/>
    <w:rPr>
      <w:rFonts w:ascii="Arial" w:eastAsia="Times New Roman" w:hAnsi="Arial" w:cs="Arial"/>
      <w:b/>
      <w:bCs/>
      <w:szCs w:val="20"/>
      <w:lang w:eastAsia="ru-RU"/>
    </w:rPr>
  </w:style>
  <w:style w:type="character" w:customStyle="1" w:styleId="70">
    <w:name w:val="Заголовок 7 Знак"/>
    <w:basedOn w:val="a0"/>
    <w:link w:val="7"/>
    <w:uiPriority w:val="99"/>
    <w:rsid w:val="00477CB6"/>
    <w:rPr>
      <w:rFonts w:ascii="Arial" w:eastAsia="Times New Roman" w:hAnsi="Arial" w:cs="Arial"/>
      <w:i/>
      <w:iCs/>
      <w:szCs w:val="20"/>
      <w:lang w:eastAsia="ru-RU"/>
    </w:rPr>
  </w:style>
  <w:style w:type="character" w:customStyle="1" w:styleId="80">
    <w:name w:val="Заголовок 8 Знак"/>
    <w:basedOn w:val="a0"/>
    <w:link w:val="8"/>
    <w:uiPriority w:val="99"/>
    <w:rsid w:val="00477CB6"/>
    <w:rPr>
      <w:rFonts w:ascii="Arial" w:eastAsia="Times New Roman" w:hAnsi="Arial" w:cs="Arial"/>
      <w:i/>
      <w:iCs/>
      <w:szCs w:val="20"/>
      <w:lang w:eastAsia="ru-RU"/>
    </w:rPr>
  </w:style>
  <w:style w:type="character" w:customStyle="1" w:styleId="90">
    <w:name w:val="Заголовок 9 Знак"/>
    <w:basedOn w:val="a0"/>
    <w:link w:val="9"/>
    <w:uiPriority w:val="99"/>
    <w:rsid w:val="00477CB6"/>
    <w:rPr>
      <w:rFonts w:ascii="Arial" w:eastAsia="Times New Roman" w:hAnsi="Arial" w:cs="Arial"/>
      <w:i/>
      <w:iCs/>
      <w:szCs w:val="20"/>
      <w:lang w:eastAsia="ru-RU"/>
    </w:rPr>
  </w:style>
  <w:style w:type="character" w:styleId="afd">
    <w:name w:val="page number"/>
    <w:basedOn w:val="a0"/>
    <w:uiPriority w:val="99"/>
    <w:rsid w:val="00477CB6"/>
  </w:style>
  <w:style w:type="paragraph" w:customStyle="1" w:styleId="12">
    <w:name w:val="Обычный1"/>
    <w:uiPriority w:val="99"/>
    <w:rsid w:val="00477CB6"/>
    <w:pPr>
      <w:spacing w:before="220" w:after="0" w:line="260" w:lineRule="auto"/>
      <w:ind w:firstLine="380"/>
      <w:jc w:val="both"/>
    </w:pPr>
    <w:rPr>
      <w:rFonts w:ascii="Arial" w:eastAsia="Times New Roman" w:hAnsi="Arial" w:cs="Times New Roman"/>
      <w:snapToGrid w:val="0"/>
      <w:szCs w:val="20"/>
      <w:lang w:eastAsia="ru-RU"/>
    </w:rPr>
  </w:style>
  <w:style w:type="paragraph" w:styleId="22">
    <w:name w:val="Body Text Indent 2"/>
    <w:basedOn w:val="a"/>
    <w:link w:val="23"/>
    <w:uiPriority w:val="99"/>
    <w:rsid w:val="00477CB6"/>
    <w:pPr>
      <w:spacing w:after="120" w:line="480" w:lineRule="auto"/>
      <w:ind w:left="283"/>
    </w:pPr>
    <w:rPr>
      <w:rFonts w:ascii="Times New Roman" w:eastAsia="Times New Roman" w:hAnsi="Times New Roman" w:cs="Times New Roman"/>
      <w:sz w:val="20"/>
      <w:szCs w:val="20"/>
      <w:lang w:eastAsia="ru-RU"/>
    </w:rPr>
  </w:style>
  <w:style w:type="character" w:customStyle="1" w:styleId="23">
    <w:name w:val="Основной текст с отступом 2 Знак"/>
    <w:basedOn w:val="a0"/>
    <w:link w:val="22"/>
    <w:uiPriority w:val="99"/>
    <w:rsid w:val="00477CB6"/>
    <w:rPr>
      <w:rFonts w:ascii="Times New Roman" w:eastAsia="Times New Roman" w:hAnsi="Times New Roman" w:cs="Times New Roman"/>
      <w:sz w:val="20"/>
      <w:szCs w:val="20"/>
      <w:lang w:eastAsia="ru-RU"/>
    </w:rPr>
  </w:style>
  <w:style w:type="paragraph" w:customStyle="1" w:styleId="FR1">
    <w:name w:val="FR1"/>
    <w:uiPriority w:val="99"/>
    <w:rsid w:val="00477CB6"/>
    <w:pPr>
      <w:spacing w:before="240" w:after="0" w:line="240" w:lineRule="auto"/>
      <w:jc w:val="both"/>
    </w:pPr>
    <w:rPr>
      <w:rFonts w:ascii="Times New Roman" w:eastAsia="Times New Roman" w:hAnsi="Times New Roman" w:cs="Times New Roman"/>
      <w:sz w:val="24"/>
      <w:szCs w:val="20"/>
      <w:lang w:eastAsia="ru-RU"/>
    </w:rPr>
  </w:style>
  <w:style w:type="paragraph" w:styleId="24">
    <w:name w:val="List 2"/>
    <w:basedOn w:val="a"/>
    <w:uiPriority w:val="99"/>
    <w:rsid w:val="00477CB6"/>
    <w:pPr>
      <w:spacing w:after="0" w:line="240" w:lineRule="auto"/>
      <w:ind w:left="566" w:hanging="283"/>
    </w:pPr>
    <w:rPr>
      <w:rFonts w:ascii="Times New Roman" w:eastAsia="Times New Roman" w:hAnsi="Times New Roman" w:cs="Times New Roman"/>
      <w:sz w:val="24"/>
      <w:szCs w:val="24"/>
      <w:lang w:eastAsia="ru-RU"/>
    </w:rPr>
  </w:style>
  <w:style w:type="character" w:styleId="afe">
    <w:name w:val="Strong"/>
    <w:uiPriority w:val="99"/>
    <w:qFormat/>
    <w:rsid w:val="00477CB6"/>
    <w:rPr>
      <w:rFonts w:cs="Times New Roman"/>
      <w:b/>
      <w:bCs/>
    </w:rPr>
  </w:style>
  <w:style w:type="paragraph" w:styleId="25">
    <w:name w:val="Body Text 2"/>
    <w:basedOn w:val="a"/>
    <w:link w:val="26"/>
    <w:uiPriority w:val="99"/>
    <w:rsid w:val="00477CB6"/>
    <w:pPr>
      <w:spacing w:after="120" w:line="480" w:lineRule="auto"/>
    </w:pPr>
    <w:rPr>
      <w:rFonts w:ascii="Times New Roman" w:eastAsia="Times New Roman" w:hAnsi="Times New Roman" w:cs="Times New Roman"/>
      <w:sz w:val="20"/>
      <w:szCs w:val="20"/>
      <w:lang w:eastAsia="ru-RU"/>
    </w:rPr>
  </w:style>
  <w:style w:type="character" w:customStyle="1" w:styleId="26">
    <w:name w:val="Основной текст 2 Знак"/>
    <w:basedOn w:val="a0"/>
    <w:link w:val="25"/>
    <w:uiPriority w:val="99"/>
    <w:rsid w:val="00477CB6"/>
    <w:rPr>
      <w:rFonts w:ascii="Times New Roman" w:eastAsia="Times New Roman" w:hAnsi="Times New Roman" w:cs="Times New Roman"/>
      <w:sz w:val="20"/>
      <w:szCs w:val="20"/>
      <w:lang w:eastAsia="ru-RU"/>
    </w:rPr>
  </w:style>
  <w:style w:type="paragraph" w:styleId="34">
    <w:name w:val="Body Text 3"/>
    <w:basedOn w:val="a"/>
    <w:link w:val="35"/>
    <w:uiPriority w:val="99"/>
    <w:rsid w:val="00477CB6"/>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uiPriority w:val="99"/>
    <w:rsid w:val="00477CB6"/>
    <w:rPr>
      <w:rFonts w:ascii="Times New Roman" w:eastAsia="Times New Roman" w:hAnsi="Times New Roman" w:cs="Times New Roman"/>
      <w:sz w:val="16"/>
      <w:szCs w:val="16"/>
      <w:lang w:eastAsia="ru-RU"/>
    </w:rPr>
  </w:style>
  <w:style w:type="paragraph" w:styleId="aff">
    <w:name w:val="Plain Text"/>
    <w:basedOn w:val="a"/>
    <w:link w:val="aff0"/>
    <w:rsid w:val="00477CB6"/>
    <w:pPr>
      <w:spacing w:after="0" w:line="240" w:lineRule="auto"/>
    </w:pPr>
    <w:rPr>
      <w:rFonts w:ascii="Consolas" w:eastAsia="Times New Roman" w:hAnsi="Consolas" w:cs="Times New Roman"/>
      <w:sz w:val="20"/>
      <w:szCs w:val="20"/>
      <w:lang w:eastAsia="ru-RU"/>
    </w:rPr>
  </w:style>
  <w:style w:type="character" w:customStyle="1" w:styleId="aff0">
    <w:name w:val="Текст Знак"/>
    <w:basedOn w:val="a0"/>
    <w:link w:val="aff"/>
    <w:rsid w:val="00477CB6"/>
    <w:rPr>
      <w:rFonts w:ascii="Consolas" w:eastAsia="Times New Roman" w:hAnsi="Consolas" w:cs="Times New Roman"/>
      <w:sz w:val="20"/>
      <w:szCs w:val="20"/>
      <w:lang w:eastAsia="ru-RU"/>
    </w:rPr>
  </w:style>
  <w:style w:type="character" w:customStyle="1" w:styleId="BodyTextChar">
    <w:name w:val="Body Text Char"/>
    <w:locked/>
    <w:rsid w:val="00477CB6"/>
    <w:rPr>
      <w:sz w:val="24"/>
    </w:rPr>
  </w:style>
  <w:style w:type="paragraph" w:customStyle="1" w:styleId="27">
    <w:name w:val="Обычный2"/>
    <w:basedOn w:val="a"/>
    <w:rsid w:val="00477CB6"/>
    <w:pPr>
      <w:snapToGrid w:val="0"/>
      <w:spacing w:before="220" w:after="0" w:line="259" w:lineRule="auto"/>
      <w:ind w:firstLine="380"/>
      <w:jc w:val="both"/>
    </w:pPr>
    <w:rPr>
      <w:rFonts w:ascii="Arial" w:eastAsia="Times New Roman" w:hAnsi="Arial" w:cs="Arial"/>
      <w:lang w:eastAsia="ru-RU"/>
    </w:rPr>
  </w:style>
  <w:style w:type="paragraph" w:styleId="aff1">
    <w:name w:val="Normal (Web)"/>
    <w:basedOn w:val="a"/>
    <w:uiPriority w:val="99"/>
    <w:unhideWhenUsed/>
    <w:rsid w:val="00477CB6"/>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aff2">
    <w:name w:val="List Bullet"/>
    <w:basedOn w:val="a"/>
    <w:uiPriority w:val="99"/>
    <w:rsid w:val="00477CB6"/>
    <w:pPr>
      <w:tabs>
        <w:tab w:val="num" w:pos="397"/>
      </w:tabs>
      <w:spacing w:after="0" w:line="240" w:lineRule="auto"/>
      <w:ind w:left="360" w:hanging="360"/>
      <w:contextualSpacing/>
    </w:pPr>
    <w:rPr>
      <w:rFonts w:ascii="Times New Roman" w:eastAsia="Times New Roman" w:hAnsi="Times New Roman" w:cs="Times New Roman"/>
      <w:sz w:val="24"/>
      <w:szCs w:val="24"/>
    </w:rPr>
  </w:style>
  <w:style w:type="paragraph" w:styleId="aff3">
    <w:name w:val="No Spacing"/>
    <w:uiPriority w:val="1"/>
    <w:qFormat/>
    <w:rsid w:val="00477CB6"/>
    <w:pPr>
      <w:spacing w:after="0" w:line="240" w:lineRule="auto"/>
    </w:pPr>
    <w:rPr>
      <w:rFonts w:ascii="Calibri" w:eastAsia="Malgun Gothic" w:hAnsi="Calibri" w:cs="Times New Roman"/>
      <w:lang w:eastAsia="ko-KR"/>
    </w:rPr>
  </w:style>
  <w:style w:type="character" w:customStyle="1" w:styleId="st1">
    <w:name w:val="st1"/>
    <w:rsid w:val="00477CB6"/>
  </w:style>
  <w:style w:type="paragraph" w:customStyle="1" w:styleId="wordsection1">
    <w:name w:val="wordsection1"/>
    <w:basedOn w:val="a"/>
    <w:uiPriority w:val="99"/>
    <w:rsid w:val="00477CB6"/>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28">
    <w:name w:val="List Continue 2"/>
    <w:basedOn w:val="a"/>
    <w:uiPriority w:val="99"/>
    <w:rsid w:val="00477CB6"/>
    <w:pPr>
      <w:spacing w:after="120" w:line="240" w:lineRule="auto"/>
      <w:ind w:left="566" w:firstLine="851"/>
    </w:pPr>
    <w:rPr>
      <w:rFonts w:ascii="Pragmatica" w:eastAsia="Times New Roman" w:hAnsi="Pragmatica" w:cs="Times New Roman"/>
      <w:szCs w:val="20"/>
      <w:lang w:eastAsia="ru-RU"/>
    </w:rPr>
  </w:style>
  <w:style w:type="paragraph" w:styleId="aff4">
    <w:name w:val="Document Map"/>
    <w:basedOn w:val="a"/>
    <w:link w:val="aff5"/>
    <w:uiPriority w:val="99"/>
    <w:rsid w:val="00477CB6"/>
    <w:pPr>
      <w:shd w:val="clear" w:color="auto" w:fill="000080"/>
      <w:spacing w:after="0" w:line="240" w:lineRule="auto"/>
    </w:pPr>
    <w:rPr>
      <w:rFonts w:ascii="Tahoma" w:eastAsia="Times New Roman" w:hAnsi="Tahoma" w:cs="Tahoma"/>
      <w:sz w:val="20"/>
      <w:szCs w:val="20"/>
      <w:lang w:eastAsia="ru-RU"/>
    </w:rPr>
  </w:style>
  <w:style w:type="character" w:customStyle="1" w:styleId="aff5">
    <w:name w:val="Схема документа Знак"/>
    <w:basedOn w:val="a0"/>
    <w:link w:val="aff4"/>
    <w:uiPriority w:val="99"/>
    <w:rsid w:val="00477CB6"/>
    <w:rPr>
      <w:rFonts w:ascii="Tahoma" w:eastAsia="Times New Roman" w:hAnsi="Tahoma" w:cs="Tahoma"/>
      <w:sz w:val="20"/>
      <w:szCs w:val="20"/>
      <w:shd w:val="clear" w:color="auto" w:fill="000080"/>
      <w:lang w:eastAsia="ru-RU"/>
    </w:rPr>
  </w:style>
  <w:style w:type="paragraph" w:styleId="aff6">
    <w:name w:val="Block Text"/>
    <w:basedOn w:val="a"/>
    <w:uiPriority w:val="99"/>
    <w:rsid w:val="00477CB6"/>
    <w:pPr>
      <w:widowControl w:val="0"/>
      <w:suppressAutoHyphens/>
      <w:spacing w:after="0" w:line="240" w:lineRule="auto"/>
      <w:ind w:left="1" w:right="-1" w:firstLine="708"/>
      <w:jc w:val="both"/>
    </w:pPr>
    <w:rPr>
      <w:rFonts w:ascii="Arial" w:eastAsia="Times New Roman" w:hAnsi="Arial" w:cs="Arial"/>
      <w:szCs w:val="20"/>
      <w:lang w:eastAsia="ru-RU"/>
    </w:rPr>
  </w:style>
  <w:style w:type="character" w:styleId="aff7">
    <w:name w:val="FollowedHyperlink"/>
    <w:uiPriority w:val="99"/>
    <w:rsid w:val="00477CB6"/>
    <w:rPr>
      <w:rFonts w:cs="Times New Roman"/>
      <w:color w:val="800080"/>
      <w:u w:val="single"/>
    </w:rPr>
  </w:style>
  <w:style w:type="paragraph" w:styleId="36">
    <w:name w:val="List 3"/>
    <w:basedOn w:val="a"/>
    <w:uiPriority w:val="99"/>
    <w:rsid w:val="00477CB6"/>
    <w:pPr>
      <w:spacing w:after="0" w:line="240" w:lineRule="auto"/>
      <w:ind w:left="849" w:hanging="283"/>
    </w:pPr>
    <w:rPr>
      <w:rFonts w:ascii="Pragmatica" w:eastAsia="Times New Roman" w:hAnsi="Pragmatica" w:cs="Times New Roman"/>
      <w:szCs w:val="20"/>
      <w:lang w:eastAsia="ru-RU"/>
    </w:rPr>
  </w:style>
  <w:style w:type="paragraph" w:styleId="aff8">
    <w:name w:val="caption"/>
    <w:basedOn w:val="a"/>
    <w:next w:val="a"/>
    <w:uiPriority w:val="99"/>
    <w:qFormat/>
    <w:rsid w:val="00477CB6"/>
    <w:pPr>
      <w:numPr>
        <w:ilvl w:val="12"/>
      </w:numPr>
      <w:suppressAutoHyphens/>
      <w:spacing w:before="120" w:after="0" w:line="240" w:lineRule="auto"/>
      <w:ind w:firstLine="709"/>
      <w:jc w:val="right"/>
    </w:pPr>
    <w:rPr>
      <w:rFonts w:ascii="Arial" w:eastAsia="Times New Roman" w:hAnsi="Arial" w:cs="Arial"/>
      <w:bCs/>
      <w:i/>
      <w:iCs/>
      <w:szCs w:val="20"/>
      <w:lang w:eastAsia="ru-RU"/>
    </w:rPr>
  </w:style>
  <w:style w:type="character" w:customStyle="1" w:styleId="rvts7">
    <w:name w:val="rvts7"/>
    <w:uiPriority w:val="99"/>
    <w:rsid w:val="00477CB6"/>
    <w:rPr>
      <w:rFonts w:cs="Times New Roman"/>
    </w:rPr>
  </w:style>
  <w:style w:type="paragraph" w:customStyle="1" w:styleId="Normal1">
    <w:name w:val="Normal1"/>
    <w:basedOn w:val="a"/>
    <w:uiPriority w:val="99"/>
    <w:rsid w:val="00477CB6"/>
    <w:pPr>
      <w:snapToGrid w:val="0"/>
      <w:spacing w:before="220" w:after="0" w:line="252" w:lineRule="auto"/>
      <w:ind w:firstLine="380"/>
      <w:jc w:val="both"/>
    </w:pPr>
    <w:rPr>
      <w:rFonts w:ascii="Arial" w:eastAsia="Times New Roman" w:hAnsi="Arial" w:cs="Arial"/>
      <w:lang w:eastAsia="ru-RU"/>
    </w:rPr>
  </w:style>
  <w:style w:type="paragraph" w:customStyle="1" w:styleId="xl66">
    <w:name w:val="xl66"/>
    <w:basedOn w:val="a"/>
    <w:rsid w:val="0047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color w:val="244062"/>
      <w:sz w:val="20"/>
      <w:szCs w:val="20"/>
      <w:lang w:eastAsia="ru-RU"/>
    </w:rPr>
  </w:style>
  <w:style w:type="paragraph" w:customStyle="1" w:styleId="xl67">
    <w:name w:val="xl67"/>
    <w:basedOn w:val="a"/>
    <w:rsid w:val="00477CB6"/>
    <w:pPr>
      <w:spacing w:before="100" w:beforeAutospacing="1" w:after="100" w:afterAutospacing="1" w:line="240" w:lineRule="auto"/>
    </w:pPr>
    <w:rPr>
      <w:rFonts w:ascii="Calibri" w:eastAsia="Times New Roman" w:hAnsi="Calibri" w:cs="Calibri"/>
      <w:color w:val="244062"/>
      <w:sz w:val="20"/>
      <w:szCs w:val="20"/>
      <w:lang w:eastAsia="ru-RU"/>
    </w:rPr>
  </w:style>
  <w:style w:type="paragraph" w:customStyle="1" w:styleId="xl68">
    <w:name w:val="xl68"/>
    <w:basedOn w:val="a"/>
    <w:rsid w:val="0047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244062"/>
      <w:sz w:val="20"/>
      <w:szCs w:val="20"/>
      <w:lang w:eastAsia="ru-RU"/>
    </w:rPr>
  </w:style>
  <w:style w:type="paragraph" w:customStyle="1" w:styleId="xl69">
    <w:name w:val="xl69"/>
    <w:basedOn w:val="a"/>
    <w:rsid w:val="0047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244062"/>
      <w:sz w:val="20"/>
      <w:szCs w:val="20"/>
      <w:lang w:eastAsia="ru-RU"/>
    </w:rPr>
  </w:style>
  <w:style w:type="paragraph" w:customStyle="1" w:styleId="xl70">
    <w:name w:val="xl70"/>
    <w:basedOn w:val="a"/>
    <w:rsid w:val="0047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color w:val="244062"/>
      <w:sz w:val="20"/>
      <w:szCs w:val="20"/>
      <w:lang w:eastAsia="ru-RU"/>
    </w:rPr>
  </w:style>
  <w:style w:type="paragraph" w:customStyle="1" w:styleId="xl71">
    <w:name w:val="xl71"/>
    <w:basedOn w:val="a"/>
    <w:rsid w:val="0047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244062"/>
      <w:sz w:val="20"/>
      <w:szCs w:val="20"/>
      <w:lang w:eastAsia="ru-RU"/>
    </w:rPr>
  </w:style>
  <w:style w:type="paragraph" w:customStyle="1" w:styleId="xl72">
    <w:name w:val="xl72"/>
    <w:basedOn w:val="a"/>
    <w:rsid w:val="0047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color w:val="244062"/>
      <w:sz w:val="20"/>
      <w:szCs w:val="20"/>
      <w:lang w:eastAsia="ru-RU"/>
    </w:rPr>
  </w:style>
  <w:style w:type="paragraph" w:customStyle="1" w:styleId="xl73">
    <w:name w:val="xl73"/>
    <w:basedOn w:val="a"/>
    <w:rsid w:val="0047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Calibri"/>
      <w:color w:val="244062"/>
      <w:sz w:val="20"/>
      <w:szCs w:val="20"/>
      <w:lang w:eastAsia="ru-RU"/>
    </w:rPr>
  </w:style>
  <w:style w:type="paragraph" w:customStyle="1" w:styleId="xl74">
    <w:name w:val="xl74"/>
    <w:basedOn w:val="a"/>
    <w:rsid w:val="00477C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47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37">
    <w:name w:val="Обычный3"/>
    <w:rsid w:val="00477CB6"/>
    <w:pPr>
      <w:spacing w:before="220" w:after="0" w:line="260" w:lineRule="auto"/>
      <w:ind w:firstLine="380"/>
      <w:jc w:val="both"/>
    </w:pPr>
    <w:rPr>
      <w:rFonts w:ascii="Arial" w:eastAsia="Times New Roman" w:hAnsi="Arial" w:cs="Times New Roman"/>
      <w:snapToGrid w:val="0"/>
      <w:szCs w:val="20"/>
      <w:lang w:eastAsia="ru-RU"/>
    </w:rPr>
  </w:style>
  <w:style w:type="paragraph" w:customStyle="1" w:styleId="42">
    <w:name w:val="Обычный4"/>
    <w:basedOn w:val="a"/>
    <w:rsid w:val="00477CB6"/>
    <w:pPr>
      <w:snapToGrid w:val="0"/>
      <w:spacing w:before="220" w:after="0" w:line="259" w:lineRule="auto"/>
      <w:ind w:firstLine="380"/>
      <w:jc w:val="both"/>
    </w:pPr>
    <w:rPr>
      <w:rFonts w:ascii="Arial" w:eastAsia="Times New Roman" w:hAnsi="Arial" w:cs="Arial"/>
      <w:lang w:eastAsia="ru-RU"/>
    </w:rPr>
  </w:style>
  <w:style w:type="paragraph" w:customStyle="1" w:styleId="52">
    <w:name w:val="Обычный5"/>
    <w:rsid w:val="00477CB6"/>
    <w:pPr>
      <w:spacing w:before="220" w:after="0" w:line="260" w:lineRule="auto"/>
      <w:ind w:firstLine="380"/>
      <w:jc w:val="both"/>
    </w:pPr>
    <w:rPr>
      <w:rFonts w:ascii="Arial" w:eastAsia="Times New Roman" w:hAnsi="Arial" w:cs="Times New Roman"/>
      <w:snapToGrid w:val="0"/>
      <w:szCs w:val="20"/>
      <w:lang w:eastAsia="ru-RU"/>
    </w:rPr>
  </w:style>
  <w:style w:type="paragraph" w:customStyle="1" w:styleId="61">
    <w:name w:val="Обычный6"/>
    <w:basedOn w:val="a"/>
    <w:rsid w:val="00477CB6"/>
    <w:pPr>
      <w:snapToGrid w:val="0"/>
      <w:spacing w:before="220" w:after="0" w:line="259" w:lineRule="auto"/>
      <w:ind w:firstLine="380"/>
      <w:jc w:val="both"/>
    </w:pPr>
    <w:rPr>
      <w:rFonts w:ascii="Arial" w:eastAsia="Times New Roman" w:hAnsi="Arial" w:cs="Arial"/>
      <w:lang w:eastAsia="ru-RU"/>
    </w:rPr>
  </w:style>
  <w:style w:type="paragraph" w:customStyle="1" w:styleId="71">
    <w:name w:val="Обычный7"/>
    <w:rsid w:val="00477CB6"/>
    <w:pPr>
      <w:spacing w:before="220" w:after="0" w:line="260" w:lineRule="auto"/>
      <w:ind w:firstLine="380"/>
      <w:jc w:val="both"/>
    </w:pPr>
    <w:rPr>
      <w:rFonts w:ascii="Arial" w:eastAsia="Times New Roman" w:hAnsi="Arial" w:cs="Times New Roman"/>
      <w:snapToGrid w:val="0"/>
      <w:szCs w:val="20"/>
      <w:lang w:eastAsia="ru-RU"/>
    </w:rPr>
  </w:style>
  <w:style w:type="paragraph" w:customStyle="1" w:styleId="81">
    <w:name w:val="Обычный8"/>
    <w:basedOn w:val="a"/>
    <w:rsid w:val="00477CB6"/>
    <w:pPr>
      <w:snapToGrid w:val="0"/>
      <w:spacing w:before="220" w:after="0" w:line="259" w:lineRule="auto"/>
      <w:ind w:firstLine="380"/>
      <w:jc w:val="both"/>
    </w:pPr>
    <w:rPr>
      <w:rFonts w:ascii="Arial" w:eastAsia="Times New Roman" w:hAnsi="Arial" w:cs="Arial"/>
      <w:lang w:eastAsia="ru-RU"/>
    </w:rPr>
  </w:style>
  <w:style w:type="numbering" w:customStyle="1" w:styleId="13">
    <w:name w:val="Нет списка1"/>
    <w:next w:val="a2"/>
    <w:uiPriority w:val="99"/>
    <w:semiHidden/>
    <w:unhideWhenUsed/>
    <w:rsid w:val="00972402"/>
  </w:style>
  <w:style w:type="table" w:customStyle="1" w:styleId="14">
    <w:name w:val="Сетка таблицы1"/>
    <w:basedOn w:val="a1"/>
    <w:next w:val="a9"/>
    <w:uiPriority w:val="99"/>
    <w:rsid w:val="0097240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9541265">
      <w:bodyDiv w:val="1"/>
      <w:marLeft w:val="0"/>
      <w:marRight w:val="0"/>
      <w:marTop w:val="0"/>
      <w:marBottom w:val="0"/>
      <w:divBdr>
        <w:top w:val="none" w:sz="0" w:space="0" w:color="auto"/>
        <w:left w:val="none" w:sz="0" w:space="0" w:color="auto"/>
        <w:bottom w:val="none" w:sz="0" w:space="0" w:color="auto"/>
        <w:right w:val="none" w:sz="0" w:space="0" w:color="auto"/>
      </w:divBdr>
      <w:divsChild>
        <w:div w:id="1539472542">
          <w:marLeft w:val="0"/>
          <w:marRight w:val="0"/>
          <w:marTop w:val="0"/>
          <w:marBottom w:val="0"/>
          <w:divBdr>
            <w:top w:val="none" w:sz="0" w:space="0" w:color="auto"/>
            <w:left w:val="none" w:sz="0" w:space="0" w:color="auto"/>
            <w:bottom w:val="none" w:sz="0" w:space="0" w:color="auto"/>
            <w:right w:val="none" w:sz="0" w:space="0" w:color="auto"/>
          </w:divBdr>
        </w:div>
      </w:divsChild>
    </w:div>
    <w:div w:id="184878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vmtp.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B9A5D-0E91-4256-9967-1CF182424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7645</Words>
  <Characters>43577</Characters>
  <Application>Microsoft Office Word</Application>
  <DocSecurity>4</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Карпенко Александр</dc:creator>
  <cp:lastModifiedBy>Vafin Denis Sagitovich</cp:lastModifiedBy>
  <cp:revision>2</cp:revision>
  <cp:lastPrinted>2021-07-30T05:14:00Z</cp:lastPrinted>
  <dcterms:created xsi:type="dcterms:W3CDTF">2022-01-12T07:44:00Z</dcterms:created>
  <dcterms:modified xsi:type="dcterms:W3CDTF">2022-01-12T07:44:00Z</dcterms:modified>
</cp:coreProperties>
</file>